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6B88F" w14:textId="77777777" w:rsidR="00FE67C6" w:rsidRDefault="00FE67C6" w:rsidP="004F07E3">
      <w:pPr>
        <w:spacing w:after="0" w:line="240" w:lineRule="auto"/>
        <w:jc w:val="both"/>
      </w:pPr>
    </w:p>
    <w:p w14:paraId="70C279F1" w14:textId="77777777" w:rsidR="006F35AA" w:rsidRDefault="006F35AA" w:rsidP="004F07E3">
      <w:pPr>
        <w:spacing w:after="0" w:line="240" w:lineRule="auto"/>
        <w:jc w:val="both"/>
      </w:pPr>
    </w:p>
    <w:p w14:paraId="2516B8BF" w14:textId="77777777" w:rsidR="006F35AA" w:rsidRDefault="006F35AA" w:rsidP="004F07E3">
      <w:pPr>
        <w:spacing w:after="0" w:line="240" w:lineRule="auto"/>
        <w:jc w:val="both"/>
      </w:pPr>
    </w:p>
    <w:p w14:paraId="637332F8" w14:textId="1757F42D" w:rsidR="00FE67C6" w:rsidRDefault="006F35AA" w:rsidP="006F35AA">
      <w:pPr>
        <w:spacing w:after="0"/>
        <w:jc w:val="center"/>
      </w:pPr>
      <w:r>
        <w:rPr>
          <w:rFonts w:hint="eastAsia"/>
          <w:b/>
          <w:sz w:val="28"/>
          <w:lang w:eastAsia="zh-CN"/>
        </w:rPr>
        <w:t>阜康SAP</w:t>
      </w:r>
      <w:r>
        <w:rPr>
          <w:b/>
          <w:sz w:val="28"/>
          <w:lang w:eastAsia="zh-CN"/>
        </w:rPr>
        <w:t xml:space="preserve"> </w:t>
      </w:r>
      <w:r>
        <w:rPr>
          <w:rFonts w:hint="eastAsia"/>
          <w:b/>
          <w:sz w:val="28"/>
          <w:lang w:eastAsia="zh-CN"/>
        </w:rPr>
        <w:t>ERP系统升级</w:t>
      </w:r>
      <w:proofErr w:type="spellStart"/>
      <w:r w:rsidR="00000000">
        <w:rPr>
          <w:b/>
          <w:sz w:val="28"/>
        </w:rPr>
        <w:t>项目实施工作任务书</w:t>
      </w:r>
      <w:proofErr w:type="spellEnd"/>
    </w:p>
    <w:p w14:paraId="557738F2" w14:textId="77777777" w:rsidR="00FE67C6" w:rsidRDefault="00000000" w:rsidP="006F35AA">
      <w:pPr>
        <w:spacing w:after="0"/>
        <w:jc w:val="center"/>
      </w:pPr>
      <w:r>
        <w:rPr>
          <w:b/>
          <w:sz w:val="28"/>
        </w:rPr>
        <w:t>Statement of Work</w:t>
      </w:r>
    </w:p>
    <w:p w14:paraId="59D0887C" w14:textId="77777777" w:rsidR="00FE67C6" w:rsidRDefault="00FE67C6" w:rsidP="004F07E3">
      <w:pPr>
        <w:spacing w:after="0" w:line="240" w:lineRule="auto"/>
        <w:jc w:val="both"/>
      </w:pPr>
    </w:p>
    <w:p w14:paraId="7BB2B102" w14:textId="77777777" w:rsidR="006F35AA" w:rsidRDefault="006F35AA" w:rsidP="004F07E3">
      <w:pPr>
        <w:spacing w:after="0" w:line="240" w:lineRule="auto"/>
        <w:jc w:val="both"/>
      </w:pPr>
    </w:p>
    <w:p w14:paraId="00AF0F03" w14:textId="77777777" w:rsidR="006F35AA" w:rsidRDefault="006F35AA" w:rsidP="004F07E3">
      <w:pPr>
        <w:spacing w:after="0" w:line="240" w:lineRule="auto"/>
        <w:jc w:val="both"/>
      </w:pPr>
    </w:p>
    <w:p w14:paraId="59F0CE69" w14:textId="77777777" w:rsidR="006F35AA" w:rsidRDefault="006F35AA" w:rsidP="004F07E3">
      <w:pPr>
        <w:spacing w:after="0" w:line="240" w:lineRule="auto"/>
        <w:jc w:val="both"/>
      </w:pPr>
    </w:p>
    <w:p w14:paraId="4BA3AB2A" w14:textId="77777777" w:rsidR="006F35AA" w:rsidRDefault="006F35AA" w:rsidP="004F07E3">
      <w:pPr>
        <w:spacing w:after="0" w:line="240" w:lineRule="auto"/>
        <w:jc w:val="both"/>
      </w:pPr>
    </w:p>
    <w:p w14:paraId="18F525B8" w14:textId="77777777" w:rsidR="006F35AA" w:rsidRDefault="006F35AA" w:rsidP="004F07E3">
      <w:pPr>
        <w:spacing w:after="0" w:line="240" w:lineRule="auto"/>
        <w:jc w:val="both"/>
      </w:pPr>
    </w:p>
    <w:p w14:paraId="241A48C1" w14:textId="77777777" w:rsidR="006F35AA" w:rsidRDefault="006F35AA" w:rsidP="004F07E3">
      <w:pPr>
        <w:spacing w:after="0" w:line="240" w:lineRule="auto"/>
        <w:jc w:val="both"/>
      </w:pPr>
    </w:p>
    <w:p w14:paraId="221C15B2" w14:textId="77777777" w:rsidR="006F35AA" w:rsidRDefault="006F35AA" w:rsidP="004F07E3">
      <w:pPr>
        <w:spacing w:after="0" w:line="240" w:lineRule="auto"/>
        <w:jc w:val="both"/>
      </w:pPr>
    </w:p>
    <w:p w14:paraId="045D9801" w14:textId="77777777" w:rsidR="006F35AA" w:rsidRDefault="006F35AA" w:rsidP="004F07E3">
      <w:pPr>
        <w:spacing w:after="0" w:line="240" w:lineRule="auto"/>
        <w:jc w:val="both"/>
      </w:pPr>
    </w:p>
    <w:p w14:paraId="47D31EFB" w14:textId="77777777" w:rsidR="006F35AA" w:rsidRDefault="006F35AA" w:rsidP="004F07E3">
      <w:pPr>
        <w:spacing w:after="0" w:line="240" w:lineRule="auto"/>
        <w:jc w:val="both"/>
      </w:pPr>
    </w:p>
    <w:p w14:paraId="1F3D321C" w14:textId="77777777" w:rsidR="006F35AA" w:rsidRDefault="006F35AA" w:rsidP="004F07E3">
      <w:pPr>
        <w:spacing w:after="0" w:line="240" w:lineRule="auto"/>
        <w:jc w:val="both"/>
      </w:pPr>
    </w:p>
    <w:p w14:paraId="798173D4" w14:textId="77777777" w:rsidR="006F35AA" w:rsidRDefault="006F35AA" w:rsidP="004F07E3">
      <w:pPr>
        <w:spacing w:after="0" w:line="240" w:lineRule="auto"/>
        <w:jc w:val="both"/>
      </w:pPr>
    </w:p>
    <w:p w14:paraId="661846F7" w14:textId="77777777" w:rsidR="006F35AA" w:rsidRDefault="006F35AA" w:rsidP="004F07E3">
      <w:pPr>
        <w:spacing w:after="0" w:line="240" w:lineRule="auto"/>
        <w:jc w:val="both"/>
      </w:pPr>
    </w:p>
    <w:p w14:paraId="3728F3E5" w14:textId="77777777" w:rsidR="006F35AA" w:rsidRDefault="006F35AA" w:rsidP="004F07E3">
      <w:pPr>
        <w:spacing w:after="0" w:line="240" w:lineRule="auto"/>
        <w:jc w:val="both"/>
      </w:pPr>
    </w:p>
    <w:p w14:paraId="510F8660" w14:textId="77777777" w:rsidR="006F35AA" w:rsidRDefault="006F35AA" w:rsidP="004F07E3">
      <w:pPr>
        <w:spacing w:after="0" w:line="240" w:lineRule="auto"/>
        <w:jc w:val="both"/>
      </w:pPr>
    </w:p>
    <w:p w14:paraId="12A91073" w14:textId="77777777" w:rsidR="006F35AA" w:rsidRDefault="006F35AA" w:rsidP="004F07E3">
      <w:pPr>
        <w:spacing w:after="0" w:line="240" w:lineRule="auto"/>
        <w:jc w:val="both"/>
      </w:pPr>
    </w:p>
    <w:p w14:paraId="51004FA0" w14:textId="77777777" w:rsidR="006F35AA" w:rsidRDefault="006F35AA" w:rsidP="004F07E3">
      <w:pPr>
        <w:spacing w:after="0" w:line="240" w:lineRule="auto"/>
        <w:jc w:val="both"/>
      </w:pPr>
    </w:p>
    <w:p w14:paraId="34A075F4" w14:textId="77777777" w:rsidR="006F35AA" w:rsidRDefault="006F35AA" w:rsidP="004F07E3">
      <w:pPr>
        <w:spacing w:after="0" w:line="240" w:lineRule="auto"/>
        <w:jc w:val="both"/>
      </w:pPr>
    </w:p>
    <w:p w14:paraId="641D6B83" w14:textId="77777777" w:rsidR="006F35AA" w:rsidRDefault="006F35AA" w:rsidP="004F07E3">
      <w:pPr>
        <w:spacing w:after="0" w:line="240" w:lineRule="auto"/>
        <w:jc w:val="both"/>
      </w:pPr>
    </w:p>
    <w:p w14:paraId="4C833E7C" w14:textId="77777777" w:rsidR="006F35AA" w:rsidRDefault="006F35AA" w:rsidP="004F07E3">
      <w:pPr>
        <w:spacing w:after="0" w:line="240" w:lineRule="auto"/>
        <w:jc w:val="both"/>
      </w:pPr>
    </w:p>
    <w:p w14:paraId="5B186A9E" w14:textId="77777777" w:rsidR="006F35AA" w:rsidRDefault="006F35AA" w:rsidP="004F07E3">
      <w:pPr>
        <w:spacing w:after="0" w:line="240" w:lineRule="auto"/>
        <w:jc w:val="both"/>
      </w:pPr>
    </w:p>
    <w:p w14:paraId="0661F45F" w14:textId="77777777" w:rsidR="006F35AA" w:rsidRDefault="006F35AA" w:rsidP="004F07E3">
      <w:pPr>
        <w:spacing w:after="0" w:line="240" w:lineRule="auto"/>
        <w:jc w:val="both"/>
      </w:pPr>
    </w:p>
    <w:p w14:paraId="514EBBEE" w14:textId="77777777" w:rsidR="006F35AA" w:rsidRDefault="006F35AA" w:rsidP="004F07E3">
      <w:pPr>
        <w:spacing w:after="0" w:line="240" w:lineRule="auto"/>
        <w:jc w:val="both"/>
      </w:pPr>
    </w:p>
    <w:p w14:paraId="2B751F8B" w14:textId="77777777" w:rsidR="006F35AA" w:rsidRDefault="006F35AA" w:rsidP="004F07E3">
      <w:pPr>
        <w:spacing w:after="0" w:line="240" w:lineRule="auto"/>
        <w:jc w:val="both"/>
      </w:pPr>
    </w:p>
    <w:p w14:paraId="1232E714" w14:textId="5159EFEC" w:rsidR="00FE67C6" w:rsidRDefault="00000000" w:rsidP="006F35AA">
      <w:pPr>
        <w:spacing w:after="0" w:line="240" w:lineRule="auto"/>
        <w:jc w:val="center"/>
        <w:rPr>
          <w:rFonts w:hint="eastAsia"/>
          <w:lang w:eastAsia="zh-CN"/>
        </w:rPr>
      </w:pPr>
      <w:r>
        <w:rPr>
          <w:lang w:eastAsia="zh-CN"/>
        </w:rPr>
        <w:t>文档编号</w:t>
      </w:r>
      <w:r w:rsidR="006F35AA">
        <w:rPr>
          <w:rFonts w:hint="eastAsia"/>
          <w:lang w:eastAsia="zh-CN"/>
        </w:rPr>
        <w:t>：V</w:t>
      </w:r>
      <w:r w:rsidR="00C30E2F">
        <w:rPr>
          <w:lang w:eastAsia="zh-CN"/>
        </w:rPr>
        <w:t>1.5</w:t>
      </w:r>
    </w:p>
    <w:p w14:paraId="0DC63E65" w14:textId="1E6CE30E" w:rsidR="006F35AA" w:rsidRDefault="006F35AA" w:rsidP="006F35AA">
      <w:pPr>
        <w:spacing w:after="0" w:line="24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日期：</w:t>
      </w:r>
      <w:r>
        <w:rPr>
          <w:lang w:eastAsia="zh-CN"/>
        </w:rPr>
        <w:t>2026年6月15日</w:t>
      </w:r>
    </w:p>
    <w:p w14:paraId="01CBE949" w14:textId="1FED8F4C" w:rsidR="006F35AA" w:rsidRDefault="00000000" w:rsidP="00C30E2F">
      <w:pPr>
        <w:spacing w:after="0" w:line="240" w:lineRule="auto"/>
        <w:jc w:val="both"/>
        <w:rPr>
          <w:noProof/>
          <w:lang w:eastAsia="zh-CN"/>
        </w:rPr>
      </w:pPr>
      <w:r>
        <w:rPr>
          <w:lang w:eastAsia="zh-CN"/>
        </w:rPr>
        <w:br w:type="page"/>
      </w:r>
      <w:r>
        <w:fldChar w:fldCharType="begin"/>
      </w:r>
      <w:r>
        <w:rPr>
          <w:lang w:eastAsia="zh-CN"/>
        </w:rPr>
        <w:instrText xml:space="preserve"> TOC \o "1-2" \h \z \u </w:instrText>
      </w:r>
      <w:r>
        <w:fldChar w:fldCharType="separate"/>
      </w:r>
    </w:p>
    <w:p w14:paraId="3F2B9B0C" w14:textId="2ABF248D" w:rsidR="006F35AA" w:rsidRDefault="006F35AA" w:rsidP="00C30E2F">
      <w:pPr>
        <w:pStyle w:val="TOC1"/>
        <w:tabs>
          <w:tab w:val="right" w:leader="dot" w:pos="8630"/>
        </w:tabs>
        <w:spacing w:after="0"/>
        <w:rPr>
          <w:noProof/>
        </w:rPr>
      </w:pPr>
      <w:hyperlink w:anchor="_Toc232458257" w:history="1">
        <w:r w:rsidRPr="00E81F01">
          <w:rPr>
            <w:rStyle w:val="aff9"/>
            <w:b/>
            <w:noProof/>
            <w:lang w:eastAsia="zh-CN"/>
          </w:rPr>
          <w:t>1. 项目背景和总体目标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E7E229" w14:textId="0BEAB1B2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58" w:history="1">
        <w:r w:rsidRPr="00E81F01">
          <w:rPr>
            <w:rStyle w:val="aff9"/>
            <w:b/>
            <w:noProof/>
            <w:lang w:eastAsia="zh-CN"/>
          </w:rPr>
          <w:t>1.1 项目名称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DBFC0A" w14:textId="7C3C029C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59" w:history="1">
        <w:r w:rsidRPr="00E81F01">
          <w:rPr>
            <w:rStyle w:val="aff9"/>
            <w:b/>
            <w:noProof/>
            <w:lang w:eastAsia="zh-CN"/>
          </w:rPr>
          <w:t>1.2 项目背景和目标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60C77F" w14:textId="0985C3C5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0" w:history="1">
        <w:r w:rsidRPr="00E81F01">
          <w:rPr>
            <w:rStyle w:val="aff9"/>
            <w:b/>
            <w:noProof/>
          </w:rPr>
          <w:t>1.3 项目目标版本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D2585B" w14:textId="55AB116B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1" w:history="1">
        <w:r w:rsidRPr="00E81F01">
          <w:rPr>
            <w:rStyle w:val="aff9"/>
            <w:b/>
            <w:noProof/>
          </w:rPr>
          <w:t>1.4 硬件架构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9499C3" w14:textId="3C7DED05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2" w:history="1">
        <w:r w:rsidRPr="00E81F01">
          <w:rPr>
            <w:rStyle w:val="aff9"/>
            <w:b/>
            <w:noProof/>
          </w:rPr>
          <w:t>1.5 双方项目组成员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DBADAD" w14:textId="6D594CDD" w:rsidR="006F35AA" w:rsidRDefault="006F35AA" w:rsidP="00C30E2F">
      <w:pPr>
        <w:pStyle w:val="TOC1"/>
        <w:tabs>
          <w:tab w:val="right" w:leader="dot" w:pos="8630"/>
        </w:tabs>
        <w:spacing w:after="0"/>
        <w:rPr>
          <w:noProof/>
        </w:rPr>
      </w:pPr>
      <w:hyperlink w:anchor="_Toc232458263" w:history="1">
        <w:r w:rsidRPr="00E81F01">
          <w:rPr>
            <w:rStyle w:val="aff9"/>
            <w:b/>
            <w:noProof/>
          </w:rPr>
          <w:t>2. 实施计划与时间安排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A28589" w14:textId="372BAF2D" w:rsidR="006F35AA" w:rsidRDefault="006F35AA" w:rsidP="00C30E2F">
      <w:pPr>
        <w:pStyle w:val="TOC1"/>
        <w:tabs>
          <w:tab w:val="right" w:leader="dot" w:pos="8630"/>
        </w:tabs>
        <w:spacing w:after="0"/>
        <w:rPr>
          <w:noProof/>
        </w:rPr>
      </w:pPr>
      <w:hyperlink w:anchor="_Toc232458264" w:history="1">
        <w:r w:rsidRPr="00E81F01">
          <w:rPr>
            <w:rStyle w:val="aff9"/>
            <w:b/>
            <w:noProof/>
            <w:lang w:eastAsia="zh-CN"/>
          </w:rPr>
          <w:t>3. 服务范围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E9C1BE" w14:textId="3FCF3BA8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5" w:history="1">
        <w:r w:rsidRPr="00E81F01">
          <w:rPr>
            <w:rStyle w:val="aff9"/>
            <w:b/>
            <w:noProof/>
            <w:lang w:eastAsia="zh-CN"/>
          </w:rPr>
          <w:t>3.1 乙方提供的服务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BA8238" w14:textId="732FB747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6" w:history="1">
        <w:r w:rsidRPr="00E81F01">
          <w:rPr>
            <w:rStyle w:val="aff9"/>
            <w:b/>
            <w:noProof/>
            <w:lang w:eastAsia="zh-CN"/>
          </w:rPr>
          <w:t>3.2 乙方提供的交付物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228346" w14:textId="47B1299A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7" w:history="1">
        <w:r w:rsidRPr="00E81F01">
          <w:rPr>
            <w:rStyle w:val="aff9"/>
            <w:b/>
            <w:noProof/>
            <w:lang w:eastAsia="zh-CN"/>
          </w:rPr>
          <w:t>3.3 项目实施假设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12E19B" w14:textId="01982E39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68" w:history="1">
        <w:r w:rsidRPr="00E81F01">
          <w:rPr>
            <w:rStyle w:val="aff9"/>
            <w:b/>
            <w:noProof/>
            <w:lang w:eastAsia="zh-CN"/>
          </w:rPr>
          <w:t>3.4 不属于服务范围的交付物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65D498" w14:textId="2597C7BE" w:rsidR="006F35AA" w:rsidRDefault="006F35AA" w:rsidP="00C30E2F">
      <w:pPr>
        <w:pStyle w:val="TOC1"/>
        <w:tabs>
          <w:tab w:val="right" w:leader="dot" w:pos="8630"/>
        </w:tabs>
        <w:spacing w:after="0"/>
        <w:rPr>
          <w:noProof/>
        </w:rPr>
      </w:pPr>
      <w:hyperlink w:anchor="_Toc232458269" w:history="1">
        <w:r w:rsidRPr="00E81F01">
          <w:rPr>
            <w:rStyle w:val="aff9"/>
            <w:b/>
            <w:noProof/>
            <w:lang w:eastAsia="zh-CN"/>
          </w:rPr>
          <w:t>4. 项目实施约定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99AA88" w14:textId="5BB31A88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70" w:history="1">
        <w:r w:rsidRPr="00E81F01">
          <w:rPr>
            <w:rStyle w:val="aff9"/>
            <w:b/>
            <w:noProof/>
            <w:lang w:eastAsia="zh-CN"/>
          </w:rPr>
          <w:t>4.1 项目沟通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2FD8AE" w14:textId="529E1C16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71" w:history="1">
        <w:r w:rsidRPr="00E81F01">
          <w:rPr>
            <w:rStyle w:val="aff9"/>
            <w:b/>
            <w:noProof/>
            <w:lang w:eastAsia="zh-CN"/>
          </w:rPr>
          <w:t>4.2 变更管理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986AAC" w14:textId="2F22A3E2" w:rsidR="006F35AA" w:rsidRDefault="006F35AA" w:rsidP="00C30E2F">
      <w:pPr>
        <w:pStyle w:val="TOC2"/>
        <w:tabs>
          <w:tab w:val="right" w:leader="dot" w:pos="8630"/>
        </w:tabs>
        <w:spacing w:after="0"/>
        <w:rPr>
          <w:noProof/>
        </w:rPr>
      </w:pPr>
      <w:hyperlink w:anchor="_Toc232458272" w:history="1">
        <w:r w:rsidRPr="00E81F01">
          <w:rPr>
            <w:rStyle w:val="aff9"/>
            <w:b/>
            <w:noProof/>
            <w:lang w:eastAsia="zh-CN"/>
          </w:rPr>
          <w:t>4.3 验收标准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C4122B3" w14:textId="7D673939" w:rsidR="006F35AA" w:rsidRDefault="006F35AA">
      <w:pPr>
        <w:pStyle w:val="TOC1"/>
        <w:tabs>
          <w:tab w:val="right" w:leader="dot" w:pos="8630"/>
        </w:tabs>
        <w:rPr>
          <w:noProof/>
        </w:rPr>
      </w:pPr>
      <w:hyperlink w:anchor="_Toc232458273" w:history="1">
        <w:r w:rsidRPr="00E81F01">
          <w:rPr>
            <w:rStyle w:val="aff9"/>
            <w:b/>
            <w:noProof/>
            <w:lang w:eastAsia="zh-CN"/>
          </w:rPr>
          <w:t>附件：修改通知书模板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_Toc232458273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DE0B4A" w14:textId="06C142C8" w:rsidR="007C3632" w:rsidRDefault="00000000">
      <w:r>
        <w:fldChar w:fldCharType="end"/>
      </w:r>
    </w:p>
    <w:p w14:paraId="7E6D2F12" w14:textId="77777777" w:rsidR="00C30E2F" w:rsidRDefault="00C30E2F"/>
    <w:p w14:paraId="44EA8039" w14:textId="77777777" w:rsidR="00C30E2F" w:rsidRDefault="00C30E2F"/>
    <w:p w14:paraId="4C9F74A8" w14:textId="77777777" w:rsidR="00C30E2F" w:rsidRDefault="00C30E2F"/>
    <w:p w14:paraId="092BDBCD" w14:textId="77777777" w:rsidR="00C30E2F" w:rsidRDefault="00C30E2F"/>
    <w:p w14:paraId="7C63FEB4" w14:textId="77777777" w:rsidR="00FE67C6" w:rsidRDefault="00000000" w:rsidP="004F07E3">
      <w:pPr>
        <w:spacing w:after="0" w:line="240" w:lineRule="auto"/>
        <w:jc w:val="both"/>
        <w:outlineLvl w:val="0"/>
        <w:rPr>
          <w:lang w:eastAsia="zh-CN"/>
        </w:rPr>
      </w:pPr>
      <w:bookmarkStart w:id="0" w:name="_Toc232458257"/>
      <w:r>
        <w:rPr>
          <w:b/>
          <w:lang w:eastAsia="zh-CN"/>
        </w:rPr>
        <w:lastRenderedPageBreak/>
        <w:t>1. 项目背景和总体目标</w:t>
      </w:r>
      <w:bookmarkEnd w:id="0"/>
    </w:p>
    <w:p w14:paraId="232F4404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" w:name="_Toc232458258"/>
      <w:r>
        <w:rPr>
          <w:b/>
          <w:lang w:eastAsia="zh-CN"/>
        </w:rPr>
        <w:t>1.1 项目名称</w:t>
      </w:r>
      <w:bookmarkEnd w:id="1"/>
    </w:p>
    <w:p w14:paraId="67511468" w14:textId="77777777" w:rsidR="00FE67C6" w:rsidRDefault="00000000" w:rsidP="004F07E3">
      <w:pPr>
        <w:spacing w:after="0" w:line="240" w:lineRule="auto"/>
        <w:jc w:val="both"/>
      </w:pPr>
      <w:proofErr w:type="spellStart"/>
      <w:r>
        <w:t>浙江阜康机械有限公司</w:t>
      </w:r>
      <w:proofErr w:type="spellEnd"/>
      <w:r>
        <w:t xml:space="preserve"> SAP S/4HANA 1709 升级至 SAP S/4HANA 2025 </w:t>
      </w:r>
      <w:proofErr w:type="spellStart"/>
      <w:r>
        <w:t>项目</w:t>
      </w:r>
      <w:proofErr w:type="spellEnd"/>
    </w:p>
    <w:p w14:paraId="2C88DA82" w14:textId="77777777" w:rsidR="004F07E3" w:rsidRDefault="004F07E3" w:rsidP="004F07E3">
      <w:pPr>
        <w:spacing w:after="0" w:line="240" w:lineRule="auto"/>
        <w:jc w:val="both"/>
      </w:pPr>
    </w:p>
    <w:p w14:paraId="19338951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2" w:name="_Toc232458259"/>
      <w:r>
        <w:rPr>
          <w:b/>
          <w:lang w:eastAsia="zh-CN"/>
        </w:rPr>
        <w:t>1.2 项目背景和目标</w:t>
      </w:r>
      <w:bookmarkEnd w:id="2"/>
    </w:p>
    <w:p w14:paraId="6927A4F7" w14:textId="77777777" w:rsidR="00FE67C6" w:rsidRDefault="00000000" w:rsidP="00A678CD">
      <w:pPr>
        <w:spacing w:after="0" w:line="240" w:lineRule="auto"/>
        <w:ind w:firstLineChars="200" w:firstLine="420"/>
        <w:jc w:val="both"/>
        <w:rPr>
          <w:lang w:eastAsia="zh-CN"/>
        </w:rPr>
      </w:pPr>
      <w:r>
        <w:rPr>
          <w:lang w:eastAsia="zh-CN"/>
        </w:rPr>
        <w:t>浙江阜康机械有限公司（以下简称"甲方"）的SAP S/4HANA OP 1709系统已上线运行超过9年。根据系统升级需求及技术演进路线，甲方决定将现有系统升级至SAP S/4HANA OP 2025版本，同时完成HANA数据库和操作系统的基础架构升级。</w:t>
      </w:r>
    </w:p>
    <w:p w14:paraId="30F08EF1" w14:textId="77777777" w:rsidR="00FE67C6" w:rsidRDefault="00000000" w:rsidP="00A678CD">
      <w:pPr>
        <w:spacing w:after="0" w:line="240" w:lineRule="auto"/>
        <w:ind w:firstLineChars="200" w:firstLine="420"/>
        <w:jc w:val="both"/>
        <w:rPr>
          <w:lang w:eastAsia="zh-CN"/>
        </w:rPr>
      </w:pPr>
      <w:r>
        <w:rPr>
          <w:lang w:eastAsia="zh-CN"/>
        </w:rPr>
        <w:t>本项目涉及系统模块包括FI（财务会计）、CO（管理会计）、SD（销售与分销）、MM（物料管理）、PP（生产计划）、QM（质量管理），共计6个核心模块。</w:t>
      </w:r>
    </w:p>
    <w:p w14:paraId="17A88D05" w14:textId="77777777" w:rsidR="00FE67C6" w:rsidRDefault="00000000" w:rsidP="00A678CD">
      <w:pPr>
        <w:spacing w:after="0" w:line="240" w:lineRule="auto"/>
        <w:ind w:firstLineChars="200" w:firstLine="420"/>
        <w:jc w:val="both"/>
      </w:pPr>
      <w:r>
        <w:t xml:space="preserve">外围系统接口：金蝶SRM系统、金蝶ERP系统，共5个HTTP </w:t>
      </w:r>
      <w:proofErr w:type="spellStart"/>
      <w:r>
        <w:t>REST接口（已适配S</w:t>
      </w:r>
      <w:proofErr w:type="spellEnd"/>
      <w:r>
        <w:t>/4HANA）。</w:t>
      </w:r>
    </w:p>
    <w:p w14:paraId="3836A7A6" w14:textId="77777777" w:rsidR="004F07E3" w:rsidRDefault="004F07E3" w:rsidP="004F07E3">
      <w:pPr>
        <w:spacing w:after="0" w:line="240" w:lineRule="auto"/>
        <w:jc w:val="both"/>
      </w:pPr>
    </w:p>
    <w:p w14:paraId="23CA52F0" w14:textId="77777777" w:rsidR="00FE67C6" w:rsidRDefault="00000000" w:rsidP="004F07E3">
      <w:pPr>
        <w:spacing w:after="0" w:line="240" w:lineRule="auto"/>
        <w:jc w:val="both"/>
        <w:outlineLvl w:val="1"/>
      </w:pPr>
      <w:bookmarkStart w:id="3" w:name="_Toc232458260"/>
      <w:r>
        <w:rPr>
          <w:b/>
        </w:rPr>
        <w:t>1.3 项目目标版本</w:t>
      </w:r>
      <w:bookmarkEnd w:id="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FE67C6" w14:paraId="2BB6563E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23DC8D8B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组件</w:t>
            </w:r>
          </w:p>
        </w:tc>
        <w:tc>
          <w:tcPr>
            <w:tcW w:w="2880" w:type="dxa"/>
            <w:shd w:val="clear" w:color="auto" w:fill="D9E2F3"/>
          </w:tcPr>
          <w:p w14:paraId="5F2EC47E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当前版本</w:t>
            </w:r>
          </w:p>
        </w:tc>
        <w:tc>
          <w:tcPr>
            <w:tcW w:w="2880" w:type="dxa"/>
            <w:shd w:val="clear" w:color="auto" w:fill="D9E2F3"/>
          </w:tcPr>
          <w:p w14:paraId="2034FC0E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目标版本</w:t>
            </w:r>
          </w:p>
        </w:tc>
      </w:tr>
      <w:tr w:rsidR="00FE67C6" w14:paraId="3A5A77D2" w14:textId="77777777">
        <w:trPr>
          <w:jc w:val="center"/>
        </w:trPr>
        <w:tc>
          <w:tcPr>
            <w:tcW w:w="2880" w:type="dxa"/>
          </w:tcPr>
          <w:p w14:paraId="0D1741FF" w14:textId="77777777" w:rsidR="00FE67C6" w:rsidRDefault="00000000" w:rsidP="004F07E3">
            <w:pPr>
              <w:spacing w:line="240" w:lineRule="auto"/>
              <w:jc w:val="both"/>
            </w:pPr>
            <w:r>
              <w:t>SAP S/4HANA</w:t>
            </w:r>
          </w:p>
        </w:tc>
        <w:tc>
          <w:tcPr>
            <w:tcW w:w="2880" w:type="dxa"/>
          </w:tcPr>
          <w:p w14:paraId="504B9353" w14:textId="77777777" w:rsidR="00FE67C6" w:rsidRDefault="00000000" w:rsidP="004F07E3">
            <w:pPr>
              <w:spacing w:line="240" w:lineRule="auto"/>
              <w:jc w:val="both"/>
            </w:pPr>
            <w:r>
              <w:t>OP 1709</w:t>
            </w:r>
          </w:p>
        </w:tc>
        <w:tc>
          <w:tcPr>
            <w:tcW w:w="2880" w:type="dxa"/>
          </w:tcPr>
          <w:p w14:paraId="7E5FC020" w14:textId="77777777" w:rsidR="00FE67C6" w:rsidRDefault="00000000" w:rsidP="004F07E3">
            <w:pPr>
              <w:spacing w:line="240" w:lineRule="auto"/>
              <w:jc w:val="both"/>
            </w:pPr>
            <w:r>
              <w:t>OP 2025 FPS01</w:t>
            </w:r>
          </w:p>
        </w:tc>
      </w:tr>
      <w:tr w:rsidR="00FE67C6" w14:paraId="0D422355" w14:textId="77777777">
        <w:trPr>
          <w:jc w:val="center"/>
        </w:trPr>
        <w:tc>
          <w:tcPr>
            <w:tcW w:w="2880" w:type="dxa"/>
          </w:tcPr>
          <w:p w14:paraId="3BB39838" w14:textId="77777777" w:rsidR="00FE67C6" w:rsidRDefault="00000000" w:rsidP="004F07E3">
            <w:pPr>
              <w:spacing w:line="240" w:lineRule="auto"/>
              <w:jc w:val="both"/>
            </w:pPr>
            <w:r>
              <w:t>HANA DB</w:t>
            </w:r>
          </w:p>
        </w:tc>
        <w:tc>
          <w:tcPr>
            <w:tcW w:w="2880" w:type="dxa"/>
          </w:tcPr>
          <w:p w14:paraId="73E36984" w14:textId="77777777" w:rsidR="00FE67C6" w:rsidRDefault="00000000" w:rsidP="004F07E3">
            <w:pPr>
              <w:spacing w:line="240" w:lineRule="auto"/>
              <w:jc w:val="both"/>
            </w:pPr>
            <w:r>
              <w:t>2.0 SPS02</w:t>
            </w:r>
          </w:p>
        </w:tc>
        <w:tc>
          <w:tcPr>
            <w:tcW w:w="2880" w:type="dxa"/>
          </w:tcPr>
          <w:p w14:paraId="7653F099" w14:textId="77777777" w:rsidR="00FE67C6" w:rsidRDefault="00000000" w:rsidP="004F07E3">
            <w:pPr>
              <w:spacing w:line="240" w:lineRule="auto"/>
              <w:jc w:val="both"/>
            </w:pPr>
            <w:r>
              <w:t>2.0 SPS07 rev 79</w:t>
            </w:r>
          </w:p>
        </w:tc>
      </w:tr>
      <w:tr w:rsidR="00FE67C6" w14:paraId="70B5104D" w14:textId="77777777">
        <w:trPr>
          <w:jc w:val="center"/>
        </w:trPr>
        <w:tc>
          <w:tcPr>
            <w:tcW w:w="2880" w:type="dxa"/>
          </w:tcPr>
          <w:p w14:paraId="3D523032" w14:textId="77777777" w:rsidR="00FE67C6" w:rsidRDefault="00000000" w:rsidP="004F07E3">
            <w:pPr>
              <w:spacing w:line="240" w:lineRule="auto"/>
              <w:jc w:val="both"/>
            </w:pPr>
            <w:r>
              <w:t>操作系统</w:t>
            </w:r>
          </w:p>
        </w:tc>
        <w:tc>
          <w:tcPr>
            <w:tcW w:w="2880" w:type="dxa"/>
          </w:tcPr>
          <w:p w14:paraId="150FD079" w14:textId="77777777" w:rsidR="00FE67C6" w:rsidRDefault="00000000" w:rsidP="004F07E3">
            <w:pPr>
              <w:spacing w:line="240" w:lineRule="auto"/>
              <w:jc w:val="both"/>
            </w:pPr>
            <w:r>
              <w:t>SLES 12 SP1</w:t>
            </w:r>
          </w:p>
        </w:tc>
        <w:tc>
          <w:tcPr>
            <w:tcW w:w="2880" w:type="dxa"/>
          </w:tcPr>
          <w:p w14:paraId="1ABD716D" w14:textId="77777777" w:rsidR="00FE67C6" w:rsidRDefault="00000000" w:rsidP="004F07E3">
            <w:pPr>
              <w:spacing w:line="240" w:lineRule="auto"/>
              <w:jc w:val="both"/>
            </w:pPr>
            <w:r>
              <w:t>SLES 15 SP7</w:t>
            </w:r>
          </w:p>
        </w:tc>
      </w:tr>
    </w:tbl>
    <w:p w14:paraId="6D3F5288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314E0F49" w14:textId="77777777" w:rsidR="00FE67C6" w:rsidRDefault="00000000" w:rsidP="004F07E3">
      <w:pPr>
        <w:spacing w:after="0" w:line="240" w:lineRule="auto"/>
        <w:jc w:val="both"/>
        <w:outlineLvl w:val="1"/>
      </w:pPr>
      <w:bookmarkStart w:id="4" w:name="_Toc232458261"/>
      <w:r>
        <w:rPr>
          <w:b/>
        </w:rPr>
        <w:t xml:space="preserve">1.4 </w:t>
      </w:r>
      <w:proofErr w:type="spellStart"/>
      <w:r>
        <w:rPr>
          <w:b/>
        </w:rPr>
        <w:t>硬件架构</w:t>
      </w:r>
      <w:bookmarkEnd w:id="4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3342"/>
        <w:gridCol w:w="4164"/>
      </w:tblGrid>
      <w:tr w:rsidR="00FE67C6" w14:paraId="6FFFFBC7" w14:textId="77777777" w:rsidTr="0026492A">
        <w:trPr>
          <w:jc w:val="center"/>
        </w:trPr>
        <w:tc>
          <w:tcPr>
            <w:tcW w:w="1255" w:type="dxa"/>
            <w:shd w:val="clear" w:color="auto" w:fill="D9E2F3"/>
          </w:tcPr>
          <w:p w14:paraId="1AAD424E" w14:textId="77777777" w:rsidR="00FE67C6" w:rsidRDefault="00000000" w:rsidP="004F07E3">
            <w:pPr>
              <w:spacing w:line="240" w:lineRule="auto"/>
              <w:jc w:val="both"/>
            </w:pPr>
            <w:proofErr w:type="spellStart"/>
            <w:r>
              <w:rPr>
                <w:b/>
              </w:rPr>
              <w:t>系统</w:t>
            </w:r>
            <w:proofErr w:type="spellEnd"/>
          </w:p>
        </w:tc>
        <w:tc>
          <w:tcPr>
            <w:tcW w:w="3342" w:type="dxa"/>
            <w:shd w:val="clear" w:color="auto" w:fill="D9E2F3"/>
          </w:tcPr>
          <w:p w14:paraId="03D57B90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架构</w:t>
            </w:r>
          </w:p>
        </w:tc>
        <w:tc>
          <w:tcPr>
            <w:tcW w:w="4164" w:type="dxa"/>
            <w:shd w:val="clear" w:color="auto" w:fill="D9E2F3"/>
          </w:tcPr>
          <w:p w14:paraId="2FF1F2E5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说明</w:t>
            </w:r>
          </w:p>
        </w:tc>
      </w:tr>
      <w:tr w:rsidR="00FE67C6" w14:paraId="326698C5" w14:textId="77777777" w:rsidTr="0026492A">
        <w:trPr>
          <w:jc w:val="center"/>
        </w:trPr>
        <w:tc>
          <w:tcPr>
            <w:tcW w:w="1255" w:type="dxa"/>
          </w:tcPr>
          <w:p w14:paraId="4A6AF129" w14:textId="77777777" w:rsidR="00FE67C6" w:rsidRDefault="00000000" w:rsidP="004F07E3">
            <w:pPr>
              <w:spacing w:line="240" w:lineRule="auto"/>
              <w:jc w:val="both"/>
            </w:pPr>
            <w:r>
              <w:t>DEV</w:t>
            </w:r>
          </w:p>
        </w:tc>
        <w:tc>
          <w:tcPr>
            <w:tcW w:w="3342" w:type="dxa"/>
          </w:tcPr>
          <w:p w14:paraId="03B29315" w14:textId="77777777" w:rsidR="00FE67C6" w:rsidRDefault="00000000" w:rsidP="004F07E3">
            <w:pPr>
              <w:spacing w:line="240" w:lineRule="auto"/>
              <w:jc w:val="both"/>
            </w:pPr>
            <w:r>
              <w:t>虚拟化（VM）</w:t>
            </w:r>
          </w:p>
        </w:tc>
        <w:tc>
          <w:tcPr>
            <w:tcW w:w="4164" w:type="dxa"/>
          </w:tcPr>
          <w:p w14:paraId="74C1304B" w14:textId="77777777" w:rsidR="00FE67C6" w:rsidRDefault="00000000" w:rsidP="004F07E3">
            <w:pPr>
              <w:spacing w:line="240" w:lineRule="auto"/>
              <w:jc w:val="both"/>
            </w:pPr>
            <w:r>
              <w:t>新建VM，Hypervisor HA（无需SR）</w:t>
            </w:r>
          </w:p>
        </w:tc>
      </w:tr>
      <w:tr w:rsidR="00FE67C6" w14:paraId="23B54D05" w14:textId="77777777" w:rsidTr="0026492A">
        <w:trPr>
          <w:jc w:val="center"/>
        </w:trPr>
        <w:tc>
          <w:tcPr>
            <w:tcW w:w="1255" w:type="dxa"/>
          </w:tcPr>
          <w:p w14:paraId="24FF8A38" w14:textId="77777777" w:rsidR="00FE67C6" w:rsidRDefault="00000000" w:rsidP="004F07E3">
            <w:pPr>
              <w:spacing w:line="240" w:lineRule="auto"/>
              <w:jc w:val="both"/>
            </w:pPr>
            <w:r>
              <w:t>QA</w:t>
            </w:r>
          </w:p>
        </w:tc>
        <w:tc>
          <w:tcPr>
            <w:tcW w:w="3342" w:type="dxa"/>
          </w:tcPr>
          <w:p w14:paraId="7A665936" w14:textId="77777777" w:rsidR="00FE67C6" w:rsidRDefault="00000000" w:rsidP="004F07E3">
            <w:pPr>
              <w:spacing w:line="240" w:lineRule="auto"/>
              <w:jc w:val="both"/>
            </w:pPr>
            <w:r>
              <w:t>虚拟化（VM）</w:t>
            </w:r>
          </w:p>
        </w:tc>
        <w:tc>
          <w:tcPr>
            <w:tcW w:w="4164" w:type="dxa"/>
          </w:tcPr>
          <w:p w14:paraId="437968C6" w14:textId="77777777" w:rsidR="00FE67C6" w:rsidRDefault="00000000" w:rsidP="004F07E3">
            <w:pPr>
              <w:spacing w:line="240" w:lineRule="auto"/>
              <w:jc w:val="both"/>
            </w:pPr>
            <w:r>
              <w:t>新建VM，Hypervisor HA（无需SR）</w:t>
            </w:r>
          </w:p>
        </w:tc>
      </w:tr>
      <w:tr w:rsidR="00FE67C6" w14:paraId="0A7D85B7" w14:textId="77777777" w:rsidTr="0026492A">
        <w:trPr>
          <w:jc w:val="center"/>
        </w:trPr>
        <w:tc>
          <w:tcPr>
            <w:tcW w:w="1255" w:type="dxa"/>
          </w:tcPr>
          <w:p w14:paraId="7D589187" w14:textId="77777777" w:rsidR="00FE67C6" w:rsidRDefault="00000000" w:rsidP="004F07E3">
            <w:pPr>
              <w:spacing w:line="240" w:lineRule="auto"/>
              <w:jc w:val="both"/>
            </w:pPr>
            <w:r>
              <w:t>PROD</w:t>
            </w:r>
          </w:p>
        </w:tc>
        <w:tc>
          <w:tcPr>
            <w:tcW w:w="3342" w:type="dxa"/>
          </w:tcPr>
          <w:p w14:paraId="49D3EAA5" w14:textId="77777777" w:rsidR="00FE67C6" w:rsidRDefault="00000000" w:rsidP="004F07E3">
            <w:pPr>
              <w:spacing w:line="240" w:lineRule="auto"/>
              <w:jc w:val="both"/>
            </w:pPr>
            <w:r>
              <w:t>HANA一体机 + SR + HA</w:t>
            </w:r>
          </w:p>
        </w:tc>
        <w:tc>
          <w:tcPr>
            <w:tcW w:w="4164" w:type="dxa"/>
          </w:tcPr>
          <w:p w14:paraId="61DD867E" w14:textId="77777777" w:rsidR="00FE67C6" w:rsidRDefault="00000000" w:rsidP="004F07E3">
            <w:pPr>
              <w:spacing w:line="240" w:lineRule="auto"/>
              <w:jc w:val="both"/>
            </w:pPr>
            <w:r>
              <w:t>新服务器，System Move + DMO</w:t>
            </w:r>
          </w:p>
        </w:tc>
      </w:tr>
      <w:tr w:rsidR="00FE67C6" w14:paraId="15F12E40" w14:textId="77777777" w:rsidTr="0026492A">
        <w:trPr>
          <w:jc w:val="center"/>
        </w:trPr>
        <w:tc>
          <w:tcPr>
            <w:tcW w:w="1255" w:type="dxa"/>
          </w:tcPr>
          <w:p w14:paraId="0C7F6D37" w14:textId="77777777" w:rsidR="00FE67C6" w:rsidRDefault="00000000" w:rsidP="004F07E3">
            <w:pPr>
              <w:spacing w:line="240" w:lineRule="auto"/>
              <w:jc w:val="both"/>
            </w:pPr>
            <w:r>
              <w:t>SANDBOX</w:t>
            </w:r>
          </w:p>
        </w:tc>
        <w:tc>
          <w:tcPr>
            <w:tcW w:w="3342" w:type="dxa"/>
          </w:tcPr>
          <w:p w14:paraId="0F8D7F25" w14:textId="77777777" w:rsidR="00FE67C6" w:rsidRDefault="00000000" w:rsidP="004F07E3">
            <w:pPr>
              <w:spacing w:line="240" w:lineRule="auto"/>
              <w:jc w:val="both"/>
            </w:pPr>
            <w:r>
              <w:t>虚拟机</w:t>
            </w:r>
          </w:p>
        </w:tc>
        <w:tc>
          <w:tcPr>
            <w:tcW w:w="4164" w:type="dxa"/>
          </w:tcPr>
          <w:p w14:paraId="42536FB4" w14:textId="77777777" w:rsidR="00FE67C6" w:rsidRDefault="00000000" w:rsidP="004F07E3">
            <w:pPr>
              <w:spacing w:line="240" w:lineRule="auto"/>
              <w:jc w:val="both"/>
            </w:pPr>
            <w:r>
              <w:t>由乙方顾问搭建</w:t>
            </w:r>
          </w:p>
        </w:tc>
      </w:tr>
    </w:tbl>
    <w:p w14:paraId="60880944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5DD8627F" w14:textId="77777777" w:rsidR="00FE67C6" w:rsidRDefault="00000000" w:rsidP="004F07E3">
      <w:pPr>
        <w:spacing w:after="0" w:line="240" w:lineRule="auto"/>
        <w:jc w:val="both"/>
        <w:outlineLvl w:val="1"/>
      </w:pPr>
      <w:bookmarkStart w:id="5" w:name="_Toc232458262"/>
      <w:r>
        <w:rPr>
          <w:b/>
        </w:rPr>
        <w:t xml:space="preserve">1.5 </w:t>
      </w:r>
      <w:proofErr w:type="spellStart"/>
      <w:r>
        <w:rPr>
          <w:b/>
        </w:rPr>
        <w:t>双方项目组成员</w:t>
      </w:r>
      <w:bookmarkEnd w:id="5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FE67C6" w14:paraId="11C3048A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51479873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角色</w:t>
            </w:r>
          </w:p>
        </w:tc>
        <w:tc>
          <w:tcPr>
            <w:tcW w:w="2880" w:type="dxa"/>
            <w:shd w:val="clear" w:color="auto" w:fill="D9E2F3"/>
          </w:tcPr>
          <w:p w14:paraId="42B04659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甲方</w:t>
            </w:r>
          </w:p>
        </w:tc>
        <w:tc>
          <w:tcPr>
            <w:tcW w:w="2880" w:type="dxa"/>
            <w:shd w:val="clear" w:color="auto" w:fill="D9E2F3"/>
          </w:tcPr>
          <w:p w14:paraId="7F87A49D" w14:textId="77777777" w:rsidR="00FE67C6" w:rsidRDefault="00000000" w:rsidP="004F07E3">
            <w:pPr>
              <w:spacing w:line="240" w:lineRule="auto"/>
              <w:jc w:val="both"/>
            </w:pPr>
            <w:r>
              <w:rPr>
                <w:b/>
              </w:rPr>
              <w:t>乙方</w:t>
            </w:r>
          </w:p>
        </w:tc>
      </w:tr>
      <w:tr w:rsidR="00FE67C6" w14:paraId="06543929" w14:textId="77777777">
        <w:trPr>
          <w:jc w:val="center"/>
        </w:trPr>
        <w:tc>
          <w:tcPr>
            <w:tcW w:w="2880" w:type="dxa"/>
          </w:tcPr>
          <w:p w14:paraId="0191CC06" w14:textId="77777777" w:rsidR="00FE67C6" w:rsidRDefault="00000000" w:rsidP="004F07E3">
            <w:pPr>
              <w:spacing w:line="240" w:lineRule="auto"/>
              <w:jc w:val="both"/>
            </w:pPr>
            <w:r>
              <w:t>项目经理</w:t>
            </w:r>
          </w:p>
        </w:tc>
        <w:tc>
          <w:tcPr>
            <w:tcW w:w="2880" w:type="dxa"/>
          </w:tcPr>
          <w:p w14:paraId="514CA3E6" w14:textId="77777777" w:rsidR="00FE67C6" w:rsidRDefault="00000000" w:rsidP="004F07E3">
            <w:pPr>
              <w:spacing w:line="240" w:lineRule="auto"/>
              <w:jc w:val="both"/>
            </w:pPr>
            <w:r>
              <w:t>杨健</w:t>
            </w:r>
          </w:p>
        </w:tc>
        <w:tc>
          <w:tcPr>
            <w:tcW w:w="2880" w:type="dxa"/>
          </w:tcPr>
          <w:p w14:paraId="04387E5C" w14:textId="77777777" w:rsidR="00FE67C6" w:rsidRDefault="00000000" w:rsidP="004F07E3">
            <w:pPr>
              <w:spacing w:line="240" w:lineRule="auto"/>
              <w:jc w:val="both"/>
            </w:pPr>
            <w:r>
              <w:t>单鹏辉</w:t>
            </w:r>
          </w:p>
        </w:tc>
      </w:tr>
      <w:tr w:rsidR="00FE67C6" w14:paraId="341C18A7" w14:textId="77777777">
        <w:trPr>
          <w:jc w:val="center"/>
        </w:trPr>
        <w:tc>
          <w:tcPr>
            <w:tcW w:w="2880" w:type="dxa"/>
          </w:tcPr>
          <w:p w14:paraId="68219409" w14:textId="77777777" w:rsidR="00FE67C6" w:rsidRDefault="00000000" w:rsidP="004F07E3">
            <w:pPr>
              <w:spacing w:line="240" w:lineRule="auto"/>
              <w:jc w:val="both"/>
            </w:pPr>
            <w:r>
              <w:t>BASIS顾问</w:t>
            </w:r>
          </w:p>
        </w:tc>
        <w:tc>
          <w:tcPr>
            <w:tcW w:w="2880" w:type="dxa"/>
          </w:tcPr>
          <w:p w14:paraId="6B391BAC" w14:textId="77777777" w:rsidR="00FE67C6" w:rsidRDefault="00000000" w:rsidP="004F07E3">
            <w:pPr>
              <w:spacing w:line="240" w:lineRule="auto"/>
              <w:jc w:val="both"/>
            </w:pPr>
            <w:r>
              <w:t>—</w:t>
            </w:r>
          </w:p>
        </w:tc>
        <w:tc>
          <w:tcPr>
            <w:tcW w:w="2880" w:type="dxa"/>
          </w:tcPr>
          <w:p w14:paraId="08E77FBD" w14:textId="77777777" w:rsidR="00FE67C6" w:rsidRDefault="00000000" w:rsidP="004F07E3">
            <w:pPr>
              <w:spacing w:line="240" w:lineRule="auto"/>
              <w:jc w:val="both"/>
            </w:pPr>
            <w:r>
              <w:t>1人</w:t>
            </w:r>
          </w:p>
        </w:tc>
      </w:tr>
      <w:tr w:rsidR="00FE67C6" w14:paraId="4B85E418" w14:textId="77777777">
        <w:trPr>
          <w:jc w:val="center"/>
        </w:trPr>
        <w:tc>
          <w:tcPr>
            <w:tcW w:w="2880" w:type="dxa"/>
          </w:tcPr>
          <w:p w14:paraId="34EA91D7" w14:textId="77777777" w:rsidR="00FE67C6" w:rsidRDefault="00000000" w:rsidP="004F07E3">
            <w:pPr>
              <w:spacing w:line="240" w:lineRule="auto"/>
              <w:jc w:val="both"/>
            </w:pPr>
            <w:r>
              <w:t>ABAP开发顾问</w:t>
            </w:r>
          </w:p>
        </w:tc>
        <w:tc>
          <w:tcPr>
            <w:tcW w:w="2880" w:type="dxa"/>
          </w:tcPr>
          <w:p w14:paraId="25E9B069" w14:textId="77777777" w:rsidR="00FE67C6" w:rsidRDefault="00000000" w:rsidP="004F07E3">
            <w:pPr>
              <w:spacing w:line="240" w:lineRule="auto"/>
              <w:jc w:val="both"/>
            </w:pPr>
            <w:r>
              <w:t>—</w:t>
            </w:r>
          </w:p>
        </w:tc>
        <w:tc>
          <w:tcPr>
            <w:tcW w:w="2880" w:type="dxa"/>
          </w:tcPr>
          <w:p w14:paraId="112174AE" w14:textId="77777777" w:rsidR="00FE67C6" w:rsidRDefault="00000000" w:rsidP="004F07E3">
            <w:pPr>
              <w:spacing w:line="240" w:lineRule="auto"/>
              <w:jc w:val="both"/>
            </w:pPr>
            <w:r>
              <w:t>1人</w:t>
            </w:r>
          </w:p>
        </w:tc>
      </w:tr>
      <w:tr w:rsidR="00FE67C6" w14:paraId="10CBAFEB" w14:textId="77777777">
        <w:trPr>
          <w:jc w:val="center"/>
        </w:trPr>
        <w:tc>
          <w:tcPr>
            <w:tcW w:w="2880" w:type="dxa"/>
          </w:tcPr>
          <w:p w14:paraId="6A8C3EFD" w14:textId="77777777" w:rsidR="00FE67C6" w:rsidRDefault="00000000" w:rsidP="004F07E3">
            <w:pPr>
              <w:spacing w:line="240" w:lineRule="auto"/>
              <w:jc w:val="both"/>
            </w:pPr>
            <w:r>
              <w:t>功能顾问</w:t>
            </w:r>
          </w:p>
        </w:tc>
        <w:tc>
          <w:tcPr>
            <w:tcW w:w="2880" w:type="dxa"/>
          </w:tcPr>
          <w:p w14:paraId="21595AAF" w14:textId="77777777" w:rsidR="00FE67C6" w:rsidRDefault="00000000" w:rsidP="004F07E3">
            <w:pPr>
              <w:spacing w:line="240" w:lineRule="auto"/>
              <w:jc w:val="both"/>
            </w:pPr>
            <w:r>
              <w:t>—</w:t>
            </w:r>
          </w:p>
        </w:tc>
        <w:tc>
          <w:tcPr>
            <w:tcW w:w="2880" w:type="dxa"/>
          </w:tcPr>
          <w:p w14:paraId="7BF8BF31" w14:textId="77777777" w:rsidR="00FE67C6" w:rsidRDefault="00000000" w:rsidP="004F07E3">
            <w:pPr>
              <w:spacing w:line="240" w:lineRule="auto"/>
              <w:jc w:val="both"/>
            </w:pPr>
            <w:r>
              <w:t>1人</w:t>
            </w:r>
          </w:p>
        </w:tc>
      </w:tr>
    </w:tbl>
    <w:p w14:paraId="71287A3F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38E6C5B6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083BB6A8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75DAEED8" w14:textId="77777777" w:rsidR="00FE67C6" w:rsidRDefault="00000000" w:rsidP="004F07E3">
      <w:pPr>
        <w:spacing w:after="0" w:line="240" w:lineRule="auto"/>
        <w:jc w:val="both"/>
        <w:outlineLvl w:val="0"/>
      </w:pPr>
      <w:bookmarkStart w:id="6" w:name="_Toc232458263"/>
      <w:r>
        <w:rPr>
          <w:b/>
        </w:rPr>
        <w:lastRenderedPageBreak/>
        <w:t xml:space="preserve">2. </w:t>
      </w:r>
      <w:proofErr w:type="spellStart"/>
      <w:r>
        <w:rPr>
          <w:b/>
        </w:rPr>
        <w:t>实施计划与时间安排</w:t>
      </w:r>
      <w:bookmarkEnd w:id="6"/>
      <w:proofErr w:type="spellEnd"/>
    </w:p>
    <w:p w14:paraId="6B09CDED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项目实施分为8个阶段，总预计顾问人天为35天，项目管理人天5天，合计40人天。项目时间线以双方确认的实际开工日期为准。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766"/>
        <w:gridCol w:w="752"/>
        <w:gridCol w:w="851"/>
        <w:gridCol w:w="850"/>
        <w:gridCol w:w="851"/>
        <w:gridCol w:w="850"/>
        <w:gridCol w:w="2936"/>
      </w:tblGrid>
      <w:tr w:rsidR="00FE67C6" w:rsidRPr="002E2A4B" w14:paraId="4C5E4A84" w14:textId="77777777" w:rsidTr="008926DB">
        <w:trPr>
          <w:jc w:val="center"/>
        </w:trPr>
        <w:tc>
          <w:tcPr>
            <w:tcW w:w="1766" w:type="dxa"/>
            <w:shd w:val="clear" w:color="auto" w:fill="D9E2F3"/>
          </w:tcPr>
          <w:p w14:paraId="722DE7DE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b/>
                <w:sz w:val="18"/>
                <w:szCs w:val="18"/>
              </w:rPr>
              <w:t>阶段</w:t>
            </w:r>
            <w:proofErr w:type="spellEnd"/>
          </w:p>
        </w:tc>
        <w:tc>
          <w:tcPr>
            <w:tcW w:w="752" w:type="dxa"/>
            <w:shd w:val="clear" w:color="auto" w:fill="D9E2F3"/>
          </w:tcPr>
          <w:p w14:paraId="662529B4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b/>
                <w:sz w:val="18"/>
                <w:szCs w:val="18"/>
              </w:rPr>
              <w:t>BASIS</w:t>
            </w:r>
          </w:p>
        </w:tc>
        <w:tc>
          <w:tcPr>
            <w:tcW w:w="851" w:type="dxa"/>
            <w:shd w:val="clear" w:color="auto" w:fill="D9E2F3"/>
          </w:tcPr>
          <w:p w14:paraId="3ABDDA8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b/>
                <w:sz w:val="18"/>
                <w:szCs w:val="18"/>
              </w:rPr>
              <w:t>ABAP</w:t>
            </w:r>
          </w:p>
        </w:tc>
        <w:tc>
          <w:tcPr>
            <w:tcW w:w="850" w:type="dxa"/>
            <w:shd w:val="clear" w:color="auto" w:fill="D9E2F3"/>
          </w:tcPr>
          <w:p w14:paraId="207605E0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b/>
                <w:sz w:val="18"/>
                <w:szCs w:val="18"/>
              </w:rPr>
              <w:t>功能</w:t>
            </w:r>
            <w:proofErr w:type="spellEnd"/>
          </w:p>
        </w:tc>
        <w:tc>
          <w:tcPr>
            <w:tcW w:w="851" w:type="dxa"/>
            <w:shd w:val="clear" w:color="auto" w:fill="D9E2F3"/>
          </w:tcPr>
          <w:p w14:paraId="6ACC341F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b/>
                <w:sz w:val="18"/>
                <w:szCs w:val="18"/>
              </w:rPr>
              <w:t>PM</w:t>
            </w:r>
          </w:p>
        </w:tc>
        <w:tc>
          <w:tcPr>
            <w:tcW w:w="850" w:type="dxa"/>
            <w:shd w:val="clear" w:color="auto" w:fill="D9E2F3"/>
          </w:tcPr>
          <w:p w14:paraId="36F8699F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b/>
                <w:sz w:val="18"/>
                <w:szCs w:val="18"/>
              </w:rPr>
              <w:t>合计</w:t>
            </w:r>
            <w:proofErr w:type="spellEnd"/>
          </w:p>
        </w:tc>
        <w:tc>
          <w:tcPr>
            <w:tcW w:w="2936" w:type="dxa"/>
            <w:shd w:val="clear" w:color="auto" w:fill="D9E2F3"/>
          </w:tcPr>
          <w:p w14:paraId="72F8C303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b/>
                <w:sz w:val="18"/>
                <w:szCs w:val="18"/>
              </w:rPr>
              <w:t>主要工作内容</w:t>
            </w:r>
            <w:proofErr w:type="spellEnd"/>
          </w:p>
        </w:tc>
      </w:tr>
      <w:tr w:rsidR="00FE67C6" w:rsidRPr="002E2A4B" w14:paraId="3057A486" w14:textId="77777777" w:rsidTr="008926DB">
        <w:trPr>
          <w:jc w:val="center"/>
        </w:trPr>
        <w:tc>
          <w:tcPr>
            <w:tcW w:w="1766" w:type="dxa"/>
          </w:tcPr>
          <w:p w14:paraId="585D90AE" w14:textId="4B008C44" w:rsidR="00FE67C6" w:rsidRPr="002E2A4B" w:rsidRDefault="00000000" w:rsidP="002E2A4B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0项目准备</w:t>
            </w:r>
          </w:p>
        </w:tc>
        <w:tc>
          <w:tcPr>
            <w:tcW w:w="752" w:type="dxa"/>
          </w:tcPr>
          <w:p w14:paraId="18843E2D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24520B7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7A8E4970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1" w:type="dxa"/>
          </w:tcPr>
          <w:p w14:paraId="3FA447E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1C66FFE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4</w:t>
            </w:r>
          </w:p>
        </w:tc>
        <w:tc>
          <w:tcPr>
            <w:tcW w:w="2936" w:type="dxa"/>
          </w:tcPr>
          <w:p w14:paraId="3674D182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环境评估、系统调研</w:t>
            </w:r>
          </w:p>
          <w:p w14:paraId="3A963AB9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项目启动会、计划制定</w:t>
            </w:r>
          </w:p>
        </w:tc>
      </w:tr>
      <w:tr w:rsidR="00FE67C6" w:rsidRPr="002E2A4B" w14:paraId="6999C915" w14:textId="77777777" w:rsidTr="008926DB">
        <w:trPr>
          <w:jc w:val="center"/>
        </w:trPr>
        <w:tc>
          <w:tcPr>
            <w:tcW w:w="1766" w:type="dxa"/>
          </w:tcPr>
          <w:p w14:paraId="2D4F6FF0" w14:textId="19436EDB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1基础架构</w:t>
            </w:r>
          </w:p>
        </w:tc>
        <w:tc>
          <w:tcPr>
            <w:tcW w:w="752" w:type="dxa"/>
          </w:tcPr>
          <w:p w14:paraId="5B861A0F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14:paraId="42A2A36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7463FDE9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1" w:type="dxa"/>
          </w:tcPr>
          <w:p w14:paraId="3B10BCC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0C26A56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4</w:t>
            </w:r>
          </w:p>
        </w:tc>
        <w:tc>
          <w:tcPr>
            <w:tcW w:w="2936" w:type="dxa"/>
          </w:tcPr>
          <w:p w14:paraId="41A490CD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 xml:space="preserve">DEV/QA </w:t>
            </w:r>
            <w:proofErr w:type="spellStart"/>
            <w:r w:rsidRPr="002E2A4B">
              <w:rPr>
                <w:sz w:val="18"/>
                <w:szCs w:val="18"/>
              </w:rPr>
              <w:t>VM搭建</w:t>
            </w:r>
            <w:proofErr w:type="spellEnd"/>
          </w:p>
          <w:p w14:paraId="6153D246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sz w:val="18"/>
                <w:szCs w:val="18"/>
              </w:rPr>
              <w:t>SANDBOX搭建</w:t>
            </w:r>
            <w:proofErr w:type="spellEnd"/>
          </w:p>
          <w:p w14:paraId="67B6C46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PROD服务器就绪确认</w:t>
            </w:r>
          </w:p>
        </w:tc>
      </w:tr>
      <w:tr w:rsidR="00FE67C6" w:rsidRPr="002E2A4B" w14:paraId="543BE537" w14:textId="77777777" w:rsidTr="008926DB">
        <w:trPr>
          <w:jc w:val="center"/>
        </w:trPr>
        <w:tc>
          <w:tcPr>
            <w:tcW w:w="1766" w:type="dxa"/>
          </w:tcPr>
          <w:p w14:paraId="4BC41BC5" w14:textId="6F11FC32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2系统升级</w:t>
            </w:r>
          </w:p>
        </w:tc>
        <w:tc>
          <w:tcPr>
            <w:tcW w:w="752" w:type="dxa"/>
          </w:tcPr>
          <w:p w14:paraId="3D6A390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14:paraId="2F1B4B17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451C8101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1" w:type="dxa"/>
          </w:tcPr>
          <w:p w14:paraId="718DE06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6AE78000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5</w:t>
            </w:r>
          </w:p>
        </w:tc>
        <w:tc>
          <w:tcPr>
            <w:tcW w:w="2936" w:type="dxa"/>
          </w:tcPr>
          <w:p w14:paraId="4E266813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系统升级（DMO/SUM）</w:t>
            </w:r>
          </w:p>
          <w:p w14:paraId="32738648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系统权限配置</w:t>
            </w:r>
          </w:p>
          <w:p w14:paraId="14F348C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系统可用性验证</w:t>
            </w:r>
          </w:p>
        </w:tc>
      </w:tr>
      <w:tr w:rsidR="00FE67C6" w:rsidRPr="002E2A4B" w14:paraId="5F74D855" w14:textId="77777777" w:rsidTr="008926DB">
        <w:trPr>
          <w:jc w:val="center"/>
        </w:trPr>
        <w:tc>
          <w:tcPr>
            <w:tcW w:w="1766" w:type="dxa"/>
          </w:tcPr>
          <w:p w14:paraId="18D5508A" w14:textId="2004EECC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3代码修复</w:t>
            </w:r>
          </w:p>
        </w:tc>
        <w:tc>
          <w:tcPr>
            <w:tcW w:w="752" w:type="dxa"/>
          </w:tcPr>
          <w:p w14:paraId="4A7F84A4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19105E7F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14:paraId="2405FC97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1" w:type="dxa"/>
          </w:tcPr>
          <w:p w14:paraId="14B7E727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6E2B82C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7</w:t>
            </w:r>
          </w:p>
        </w:tc>
        <w:tc>
          <w:tcPr>
            <w:tcW w:w="2936" w:type="dxa"/>
          </w:tcPr>
          <w:p w14:paraId="164514AA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ATC运行 &amp; 分析</w:t>
            </w:r>
          </w:p>
          <w:p w14:paraId="733687B6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自定义程序/函数修复</w:t>
            </w:r>
          </w:p>
          <w:p w14:paraId="0E0135AD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代码单元测试</w:t>
            </w:r>
          </w:p>
        </w:tc>
      </w:tr>
      <w:tr w:rsidR="00FE67C6" w:rsidRPr="002E2A4B" w14:paraId="33ABC625" w14:textId="77777777" w:rsidTr="008926DB">
        <w:trPr>
          <w:jc w:val="center"/>
        </w:trPr>
        <w:tc>
          <w:tcPr>
            <w:tcW w:w="1766" w:type="dxa"/>
          </w:tcPr>
          <w:p w14:paraId="209C0E58" w14:textId="7849B97C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4功能测试</w:t>
            </w:r>
          </w:p>
        </w:tc>
        <w:tc>
          <w:tcPr>
            <w:tcW w:w="752" w:type="dxa"/>
          </w:tcPr>
          <w:p w14:paraId="1DDF1B2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1321E1E4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15E3B42F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5B842612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77B566D0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7</w:t>
            </w:r>
          </w:p>
        </w:tc>
        <w:tc>
          <w:tcPr>
            <w:tcW w:w="2936" w:type="dxa"/>
          </w:tcPr>
          <w:p w14:paraId="05363772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模块集成测试</w:t>
            </w:r>
          </w:p>
          <w:p w14:paraId="0BF9C9E3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接口联调</w:t>
            </w:r>
          </w:p>
          <w:p w14:paraId="08C2C92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问题修复与回归</w:t>
            </w:r>
          </w:p>
        </w:tc>
      </w:tr>
      <w:tr w:rsidR="00FE67C6" w:rsidRPr="002E2A4B" w14:paraId="127C7BE7" w14:textId="77777777" w:rsidTr="008926DB">
        <w:trPr>
          <w:jc w:val="center"/>
        </w:trPr>
        <w:tc>
          <w:tcPr>
            <w:tcW w:w="1766" w:type="dxa"/>
          </w:tcPr>
          <w:p w14:paraId="127A0F99" w14:textId="77777777" w:rsid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5</w:t>
            </w:r>
          </w:p>
          <w:p w14:paraId="5FDD3F46" w14:textId="0A6CFEDD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 xml:space="preserve">UAT &amp; </w:t>
            </w:r>
            <w:proofErr w:type="spellStart"/>
            <w:r w:rsidRPr="002E2A4B">
              <w:rPr>
                <w:sz w:val="18"/>
                <w:szCs w:val="18"/>
              </w:rPr>
              <w:t>权限</w:t>
            </w:r>
            <w:proofErr w:type="spellEnd"/>
          </w:p>
        </w:tc>
        <w:tc>
          <w:tcPr>
            <w:tcW w:w="752" w:type="dxa"/>
          </w:tcPr>
          <w:p w14:paraId="45D1455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085EA79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325075DE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53C6A4F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06B326A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6</w:t>
            </w:r>
          </w:p>
        </w:tc>
        <w:tc>
          <w:tcPr>
            <w:tcW w:w="2936" w:type="dxa"/>
          </w:tcPr>
          <w:p w14:paraId="21DE410A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UAT支持</w:t>
            </w:r>
          </w:p>
          <w:p w14:paraId="6671DFD7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权限角色迁移</w:t>
            </w:r>
          </w:p>
          <w:p w14:paraId="39A538B0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用户验收确认</w:t>
            </w:r>
          </w:p>
        </w:tc>
      </w:tr>
      <w:tr w:rsidR="00FE67C6" w:rsidRPr="002E2A4B" w14:paraId="4BFDC4DE" w14:textId="77777777" w:rsidTr="008926DB">
        <w:trPr>
          <w:jc w:val="center"/>
        </w:trPr>
        <w:tc>
          <w:tcPr>
            <w:tcW w:w="1766" w:type="dxa"/>
          </w:tcPr>
          <w:p w14:paraId="4CA9F6BA" w14:textId="605CA6DC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6上线切换</w:t>
            </w:r>
          </w:p>
        </w:tc>
        <w:tc>
          <w:tcPr>
            <w:tcW w:w="752" w:type="dxa"/>
          </w:tcPr>
          <w:p w14:paraId="2F6B250C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3C79114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0" w:type="dxa"/>
          </w:tcPr>
          <w:p w14:paraId="0B98BB6B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7D5ABD8D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1D26C79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14:paraId="73C34E42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最终系统检查</w:t>
            </w:r>
          </w:p>
          <w:p w14:paraId="269E1D7C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上线切换执行</w:t>
            </w:r>
          </w:p>
          <w:p w14:paraId="1ADDD9EB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Hypercare 2天</w:t>
            </w:r>
          </w:p>
        </w:tc>
      </w:tr>
      <w:tr w:rsidR="00FE67C6" w:rsidRPr="002E2A4B" w14:paraId="4E514F88" w14:textId="77777777" w:rsidTr="008926DB">
        <w:trPr>
          <w:jc w:val="center"/>
        </w:trPr>
        <w:tc>
          <w:tcPr>
            <w:tcW w:w="1766" w:type="dxa"/>
          </w:tcPr>
          <w:p w14:paraId="617650D6" w14:textId="5D7A381C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Phase 7项目收尾</w:t>
            </w:r>
          </w:p>
        </w:tc>
        <w:tc>
          <w:tcPr>
            <w:tcW w:w="752" w:type="dxa"/>
          </w:tcPr>
          <w:p w14:paraId="130819EE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—</w:t>
            </w:r>
          </w:p>
        </w:tc>
        <w:tc>
          <w:tcPr>
            <w:tcW w:w="851" w:type="dxa"/>
          </w:tcPr>
          <w:p w14:paraId="38D7806D" w14:textId="77777777" w:rsidR="00FE67C6" w:rsidRPr="002E2A4B" w:rsidRDefault="00235A59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3E669B95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016B6FA3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11A65EC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14:paraId="368F230E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文档移交</w:t>
            </w:r>
          </w:p>
          <w:p w14:paraId="2C40B3DB" w14:textId="77777777" w:rsidR="00235A59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项目总结</w:t>
            </w:r>
          </w:p>
          <w:p w14:paraId="49409999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 w:rsidRPr="002E2A4B">
              <w:rPr>
                <w:sz w:val="18"/>
                <w:szCs w:val="18"/>
                <w:lang w:eastAsia="zh-CN"/>
              </w:rPr>
              <w:t>验收确认</w:t>
            </w:r>
          </w:p>
        </w:tc>
      </w:tr>
      <w:tr w:rsidR="00FE67C6" w:rsidRPr="002E2A4B" w14:paraId="2F9EEF53" w14:textId="77777777" w:rsidTr="008926DB">
        <w:trPr>
          <w:jc w:val="center"/>
        </w:trPr>
        <w:tc>
          <w:tcPr>
            <w:tcW w:w="1766" w:type="dxa"/>
          </w:tcPr>
          <w:p w14:paraId="20650327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2E2A4B">
              <w:rPr>
                <w:sz w:val="18"/>
                <w:szCs w:val="18"/>
              </w:rPr>
              <w:t>项目合计</w:t>
            </w:r>
            <w:proofErr w:type="spellEnd"/>
          </w:p>
        </w:tc>
        <w:tc>
          <w:tcPr>
            <w:tcW w:w="752" w:type="dxa"/>
          </w:tcPr>
          <w:p w14:paraId="5E36B47A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14:paraId="73B686D5" w14:textId="77777777" w:rsidR="00FE67C6" w:rsidRPr="002E2A4B" w:rsidRDefault="00235A59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14:paraId="3C5F8367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14:paraId="3740E128" w14:textId="77777777" w:rsidR="00FE67C6" w:rsidRPr="002E2A4B" w:rsidRDefault="00000000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4F0A9419" w14:textId="77777777" w:rsidR="00FE67C6" w:rsidRPr="002E2A4B" w:rsidRDefault="00235A59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E2A4B">
              <w:rPr>
                <w:sz w:val="18"/>
                <w:szCs w:val="18"/>
              </w:rPr>
              <w:t>40</w:t>
            </w:r>
          </w:p>
        </w:tc>
        <w:tc>
          <w:tcPr>
            <w:tcW w:w="2936" w:type="dxa"/>
          </w:tcPr>
          <w:p w14:paraId="63E05161" w14:textId="77777777" w:rsidR="00FE67C6" w:rsidRPr="002E2A4B" w:rsidRDefault="00FE67C6" w:rsidP="004F07E3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7F500B01" w14:textId="77777777" w:rsidR="004F07E3" w:rsidRDefault="004F07E3" w:rsidP="004F07E3">
      <w:pPr>
        <w:spacing w:after="0" w:line="240" w:lineRule="auto"/>
        <w:jc w:val="both"/>
        <w:rPr>
          <w:b/>
        </w:rPr>
      </w:pPr>
    </w:p>
    <w:p w14:paraId="3CC32CFC" w14:textId="77777777" w:rsidR="00FE67C6" w:rsidRDefault="00000000" w:rsidP="004F07E3">
      <w:pPr>
        <w:spacing w:after="0" w:line="240" w:lineRule="auto"/>
        <w:jc w:val="both"/>
        <w:outlineLvl w:val="0"/>
        <w:rPr>
          <w:lang w:eastAsia="zh-CN"/>
        </w:rPr>
      </w:pPr>
      <w:bookmarkStart w:id="7" w:name="_Toc232458264"/>
      <w:r>
        <w:rPr>
          <w:b/>
          <w:lang w:eastAsia="zh-CN"/>
        </w:rPr>
        <w:t>3. 服务范围</w:t>
      </w:r>
      <w:bookmarkEnd w:id="7"/>
    </w:p>
    <w:p w14:paraId="26A190B2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8" w:name="_Toc232458265"/>
      <w:r>
        <w:rPr>
          <w:b/>
          <w:lang w:eastAsia="zh-CN"/>
        </w:rPr>
        <w:t>3.1 乙方提供的服务</w:t>
      </w:r>
      <w:bookmarkEnd w:id="8"/>
    </w:p>
    <w:p w14:paraId="1F38CBA4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（1）项目规划与设计：制定详细的项目实施计划、升级策略和测试方案。</w:t>
      </w:r>
    </w:p>
    <w:p w14:paraId="60E91749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（2）基础设施搭建：搭建SANDBOX环境供测试使用。</w:t>
      </w:r>
    </w:p>
    <w:p w14:paraId="692F3B03" w14:textId="77777777" w:rsidR="00FE67C6" w:rsidRDefault="00000000" w:rsidP="004F07E3">
      <w:pPr>
        <w:spacing w:after="0" w:line="240" w:lineRule="auto"/>
        <w:jc w:val="both"/>
      </w:pPr>
      <w:r>
        <w:t>（3）系统升级：执行DEV/</w:t>
      </w:r>
      <w:proofErr w:type="spellStart"/>
      <w:r>
        <w:t>QA环境的SUM标准升级和PROD的DMO</w:t>
      </w:r>
      <w:proofErr w:type="spellEnd"/>
      <w:r>
        <w:t xml:space="preserve"> with System Move。</w:t>
      </w:r>
    </w:p>
    <w:p w14:paraId="53F7C6B8" w14:textId="77777777" w:rsidR="00FE67C6" w:rsidRDefault="00000000" w:rsidP="004F07E3">
      <w:pPr>
        <w:spacing w:after="0" w:line="240" w:lineRule="auto"/>
        <w:jc w:val="both"/>
      </w:pPr>
      <w:r>
        <w:t>（4）代码修复：运行ATC检查，修复自定义开发对象的兼容性问题。</w:t>
      </w:r>
    </w:p>
    <w:p w14:paraId="638F5882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（5）功能测试支持：支持甲方进行模块集成测试和用户验收测试（UAT）。</w:t>
      </w:r>
    </w:p>
    <w:p w14:paraId="0D436100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（6）接口测试支持：与金蝶SRM/ERP系统接口联调支持。</w:t>
      </w:r>
    </w:p>
    <w:p w14:paraId="6CECF472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（7）上线切换：制定切换计划并执行正式系统的切换。</w:t>
      </w:r>
    </w:p>
    <w:p w14:paraId="596AA323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（8）Hypercare：上线后提供2个自然日的远程护航支持。</w:t>
      </w:r>
    </w:p>
    <w:p w14:paraId="6B015AF1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lastRenderedPageBreak/>
        <w:t>（9）项目文档：提供实施过程相关文档。</w:t>
      </w:r>
    </w:p>
    <w:p w14:paraId="2E0AB89A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9" w:name="_Toc232458266"/>
      <w:r>
        <w:rPr>
          <w:b/>
          <w:lang w:eastAsia="zh-CN"/>
        </w:rPr>
        <w:t>3.2 乙方提供的交付物</w:t>
      </w:r>
      <w:bookmarkEnd w:id="9"/>
    </w:p>
    <w:p w14:paraId="6C58B8E5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乙方在项目过程中将交付以下文档和成果：</w:t>
      </w:r>
    </w:p>
    <w:p w14:paraId="22BA17F0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（1）《项目实施方案》：项目整体实施计划、技术方案和资源安排。</w:t>
      </w:r>
    </w:p>
    <w:p w14:paraId="583517A5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（2）《ATC扫描报告》：系统升级前的ATC兼容性扫描结果及分析。</w:t>
      </w:r>
    </w:p>
    <w:p w14:paraId="07D8FD65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（3）《代码修复清单》：需要修改的自定义对象的详细清单及修复状态。</w:t>
      </w:r>
    </w:p>
    <w:p w14:paraId="2A7DC71C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（4）《接口测试报告》：接口功能测试结果及确认。</w:t>
      </w:r>
    </w:p>
    <w:p w14:paraId="364C5896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（5）《UAT测试报告》：用户验收测试结果及签字确认。</w:t>
      </w:r>
    </w:p>
    <w:p w14:paraId="29EF3D0C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（6）《上线切换方案》：详细的系统切换步骤和回退计划。</w:t>
      </w:r>
    </w:p>
    <w:p w14:paraId="5A05C4EF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（7）《项目总结报告》：项目完成情况总结、遗留问题清单及后续建议。</w:t>
      </w:r>
    </w:p>
    <w:p w14:paraId="2A60DAEB" w14:textId="77777777" w:rsidR="00A678CD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（8）《验收报告》：项目验收确认文件，由双方项目经理签字确认。</w:t>
      </w:r>
    </w:p>
    <w:p w14:paraId="60BB37E5" w14:textId="77777777" w:rsidR="00FE67C6" w:rsidRDefault="00000000" w:rsidP="00362B6E">
      <w:pPr>
        <w:spacing w:after="0" w:line="240" w:lineRule="auto"/>
        <w:ind w:left="284"/>
        <w:jc w:val="both"/>
        <w:rPr>
          <w:lang w:eastAsia="zh-CN"/>
        </w:rPr>
      </w:pPr>
      <w:r>
        <w:rPr>
          <w:lang w:eastAsia="zh-CN"/>
        </w:rPr>
        <w:t>（9）《项目操作手册》：项目各阶段操作步骤、配置变更记录及运维指引。</w:t>
      </w:r>
    </w:p>
    <w:p w14:paraId="095C33D2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0" w:name="_Toc232458267"/>
      <w:r>
        <w:rPr>
          <w:b/>
          <w:lang w:eastAsia="zh-CN"/>
        </w:rPr>
        <w:t>3.3 项目实施假设</w:t>
      </w:r>
      <w:bookmarkEnd w:id="10"/>
    </w:p>
    <w:p w14:paraId="313CBAC9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与金蝶SRM/ERP系统的接口已在S/4HANA 1709版本上正常工作，升级过程中仅需兼容性验证。</w:t>
      </w:r>
    </w:p>
    <w:p w14:paraId="01D66D0B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</w:pPr>
      <w:proofErr w:type="spellStart"/>
      <w:r>
        <w:t>甲方IT负责PROD新服务器的硬件上架、SLES</w:t>
      </w:r>
      <w:proofErr w:type="spellEnd"/>
      <w:r>
        <w:t xml:space="preserve"> 15 SP7操作系统安装、HANA 2.0 SPS07 rev 79数据库安装及HA配置，并确保在Phase 1开始前就绪。</w:t>
      </w:r>
    </w:p>
    <w:p w14:paraId="1A21DF11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DEV/QA的虚拟化环境（VM）由甲方IT在Phase 1开始</w:t>
      </w:r>
      <w:proofErr w:type="gramStart"/>
      <w:r>
        <w:rPr>
          <w:lang w:eastAsia="zh-CN"/>
        </w:rPr>
        <w:t>前创建</w:t>
      </w:r>
      <w:proofErr w:type="gramEnd"/>
      <w:r>
        <w:rPr>
          <w:lang w:eastAsia="zh-CN"/>
        </w:rPr>
        <w:t>就绪。</w:t>
      </w:r>
    </w:p>
    <w:p w14:paraId="20775F21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SAP维护证书由甲方通过SAP Support Portal提前申请，确保可下载SUM 2.0及所需软件。</w:t>
      </w:r>
    </w:p>
    <w:p w14:paraId="1E893834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甲方关键用户全程参与功能测试和UAT，确保业务场景覆盖完整。</w:t>
      </w:r>
    </w:p>
    <w:p w14:paraId="113DD3BF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本项目全部远程实施，顾问无需到场。</w:t>
      </w:r>
    </w:p>
    <w:p w14:paraId="0BF10A5A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甲方项目经理负责协调内部资源，确保项目按计划推进。</w:t>
      </w:r>
    </w:p>
    <w:p w14:paraId="3926C882" w14:textId="77777777" w:rsidR="00FE67C6" w:rsidRDefault="00000000" w:rsidP="00362B6E">
      <w:pPr>
        <w:pStyle w:val="ae"/>
        <w:numPr>
          <w:ilvl w:val="0"/>
          <w:numId w:val="12"/>
        </w:numPr>
        <w:spacing w:after="0" w:line="240" w:lineRule="auto"/>
        <w:ind w:left="851"/>
        <w:jc w:val="both"/>
        <w:rPr>
          <w:lang w:eastAsia="zh-CN"/>
        </w:rPr>
      </w:pPr>
      <w:r>
        <w:rPr>
          <w:lang w:eastAsia="zh-CN"/>
        </w:rPr>
        <w:t>如因甲方原因（基础设施未就绪、人员不到位、决策延迟等）导致项目延期，顺延实施时间，由此增加的工作由甲方承担相应责任。</w:t>
      </w:r>
    </w:p>
    <w:p w14:paraId="1FE6E457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1" w:name="_Toc232458268"/>
      <w:r>
        <w:rPr>
          <w:b/>
          <w:lang w:eastAsia="zh-CN"/>
        </w:rPr>
        <w:t>3.4 不属于服务范围的交付物</w:t>
      </w:r>
      <w:bookmarkEnd w:id="11"/>
    </w:p>
    <w:p w14:paraId="77D2B186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以下内容不包含在本SOW范围内，如需乙方提供，另行协商：</w:t>
      </w:r>
    </w:p>
    <w:p w14:paraId="68F14C4D" w14:textId="77777777" w:rsidR="00FE67C6" w:rsidRDefault="00000000" w:rsidP="00362B6E">
      <w:pPr>
        <w:pStyle w:val="ae"/>
        <w:numPr>
          <w:ilvl w:val="0"/>
          <w:numId w:val="13"/>
        </w:numPr>
        <w:spacing w:after="0" w:line="240" w:lineRule="auto"/>
        <w:ind w:hanging="156"/>
        <w:jc w:val="both"/>
      </w:pPr>
      <w:proofErr w:type="spellStart"/>
      <w:r>
        <w:t>甲方现有SAP与金蝶SRM</w:t>
      </w:r>
      <w:proofErr w:type="spellEnd"/>
      <w:r>
        <w:t>/</w:t>
      </w:r>
      <w:proofErr w:type="spellStart"/>
      <w:r>
        <w:t>ERP接口的实质性功能改造（如需适配S</w:t>
      </w:r>
      <w:proofErr w:type="spellEnd"/>
      <w:r>
        <w:t>/4HANA 2025的新API，仅限兼容性修复）</w:t>
      </w:r>
    </w:p>
    <w:p w14:paraId="0C091219" w14:textId="77777777" w:rsidR="00FE67C6" w:rsidRDefault="00000000" w:rsidP="00362B6E">
      <w:pPr>
        <w:pStyle w:val="ae"/>
        <w:numPr>
          <w:ilvl w:val="0"/>
          <w:numId w:val="13"/>
        </w:numPr>
        <w:spacing w:after="0" w:line="240" w:lineRule="auto"/>
        <w:ind w:hanging="156"/>
        <w:jc w:val="both"/>
      </w:pPr>
      <w:proofErr w:type="spellStart"/>
      <w:r>
        <w:t>除FI</w:t>
      </w:r>
      <w:proofErr w:type="spellEnd"/>
      <w:r>
        <w:t>/CO/MM/SD/PP/</w:t>
      </w:r>
      <w:proofErr w:type="spellStart"/>
      <w:r>
        <w:t>QM外的其他SAP模块的实施或升级</w:t>
      </w:r>
      <w:proofErr w:type="spellEnd"/>
    </w:p>
    <w:p w14:paraId="530800AE" w14:textId="77777777" w:rsidR="00FE67C6" w:rsidRDefault="00000000" w:rsidP="00362B6E">
      <w:pPr>
        <w:pStyle w:val="ae"/>
        <w:numPr>
          <w:ilvl w:val="0"/>
          <w:numId w:val="13"/>
        </w:numPr>
        <w:spacing w:after="0" w:line="240" w:lineRule="auto"/>
        <w:ind w:hanging="156"/>
        <w:jc w:val="both"/>
        <w:rPr>
          <w:lang w:eastAsia="zh-CN"/>
        </w:rPr>
      </w:pPr>
      <w:r>
        <w:rPr>
          <w:lang w:eastAsia="zh-CN"/>
        </w:rPr>
        <w:t>新功能开发或业务流程重组</w:t>
      </w:r>
    </w:p>
    <w:p w14:paraId="750EE481" w14:textId="77777777" w:rsidR="00FE67C6" w:rsidRDefault="00000000" w:rsidP="00362B6E">
      <w:pPr>
        <w:pStyle w:val="ae"/>
        <w:numPr>
          <w:ilvl w:val="0"/>
          <w:numId w:val="13"/>
        </w:numPr>
        <w:spacing w:after="0" w:line="240" w:lineRule="auto"/>
        <w:ind w:hanging="156"/>
        <w:jc w:val="both"/>
        <w:rPr>
          <w:lang w:eastAsia="zh-CN"/>
        </w:rPr>
      </w:pPr>
      <w:r>
        <w:rPr>
          <w:lang w:eastAsia="zh-CN"/>
        </w:rPr>
        <w:t>Fiori用户界面定制开发及用户培训</w:t>
      </w:r>
    </w:p>
    <w:p w14:paraId="57612C23" w14:textId="77777777" w:rsidR="00FE67C6" w:rsidRDefault="00000000" w:rsidP="00362B6E">
      <w:pPr>
        <w:pStyle w:val="ae"/>
        <w:numPr>
          <w:ilvl w:val="0"/>
          <w:numId w:val="13"/>
        </w:numPr>
        <w:spacing w:after="0" w:line="240" w:lineRule="auto"/>
        <w:ind w:hanging="156"/>
        <w:jc w:val="both"/>
        <w:rPr>
          <w:lang w:eastAsia="zh-CN"/>
        </w:rPr>
      </w:pPr>
      <w:r>
        <w:rPr>
          <w:lang w:eastAsia="zh-CN"/>
        </w:rPr>
        <w:t>与SAP系统非直接相关的网络、硬件基础设施的规划与实施</w:t>
      </w:r>
    </w:p>
    <w:p w14:paraId="45E71D8C" w14:textId="77777777" w:rsidR="004F07E3" w:rsidRDefault="004F07E3" w:rsidP="004F07E3">
      <w:pPr>
        <w:spacing w:after="0" w:line="240" w:lineRule="auto"/>
        <w:jc w:val="both"/>
        <w:rPr>
          <w:lang w:eastAsia="zh-CN"/>
        </w:rPr>
      </w:pPr>
    </w:p>
    <w:p w14:paraId="4E654DBD" w14:textId="77777777" w:rsidR="00FE67C6" w:rsidRDefault="00000000" w:rsidP="004F07E3">
      <w:pPr>
        <w:spacing w:after="0" w:line="240" w:lineRule="auto"/>
        <w:jc w:val="both"/>
        <w:outlineLvl w:val="0"/>
        <w:rPr>
          <w:lang w:eastAsia="zh-CN"/>
        </w:rPr>
      </w:pPr>
      <w:bookmarkStart w:id="12" w:name="_Toc232458269"/>
      <w:r>
        <w:rPr>
          <w:b/>
          <w:lang w:eastAsia="zh-CN"/>
        </w:rPr>
        <w:t>4. 项目实施约定</w:t>
      </w:r>
      <w:bookmarkEnd w:id="12"/>
    </w:p>
    <w:p w14:paraId="1F64293F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3" w:name="_Toc232458270"/>
      <w:r>
        <w:rPr>
          <w:b/>
          <w:lang w:eastAsia="zh-CN"/>
        </w:rPr>
        <w:lastRenderedPageBreak/>
        <w:t>4.1 项目沟通</w:t>
      </w:r>
      <w:bookmarkEnd w:id="13"/>
    </w:p>
    <w:p w14:paraId="608F2AB4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双方项目经理通过以下方式进行日常沟通：</w:t>
      </w:r>
    </w:p>
    <w:p w14:paraId="6F662CE8" w14:textId="77777777" w:rsidR="00FE67C6" w:rsidRDefault="00000000" w:rsidP="004F07E3">
      <w:pPr>
        <w:spacing w:after="0" w:line="240" w:lineRule="auto"/>
        <w:ind w:left="567"/>
        <w:jc w:val="both"/>
        <w:rPr>
          <w:lang w:eastAsia="zh-CN"/>
        </w:rPr>
      </w:pPr>
      <w:r>
        <w:rPr>
          <w:lang w:eastAsia="zh-CN"/>
        </w:rPr>
        <w:t>• 日常沟通：即时通讯工具（</w:t>
      </w:r>
      <w:proofErr w:type="gramStart"/>
      <w:r>
        <w:rPr>
          <w:lang w:eastAsia="zh-CN"/>
        </w:rPr>
        <w:t>微信</w:t>
      </w:r>
      <w:proofErr w:type="gramEnd"/>
      <w:r>
        <w:rPr>
          <w:lang w:eastAsia="zh-CN"/>
        </w:rPr>
        <w:t>/企业微信）及电子邮件</w:t>
      </w:r>
    </w:p>
    <w:p w14:paraId="3DD5A13D" w14:textId="77777777" w:rsidR="00FE67C6" w:rsidRDefault="00000000" w:rsidP="004F07E3">
      <w:pPr>
        <w:spacing w:after="0" w:line="240" w:lineRule="auto"/>
        <w:ind w:left="567"/>
        <w:jc w:val="both"/>
        <w:rPr>
          <w:lang w:eastAsia="zh-CN"/>
        </w:rPr>
      </w:pPr>
      <w:r>
        <w:rPr>
          <w:lang w:eastAsia="zh-CN"/>
        </w:rPr>
        <w:t>• 周会：每周一次项目进度会议</w:t>
      </w:r>
    </w:p>
    <w:p w14:paraId="47977CCC" w14:textId="77777777" w:rsidR="00FE67C6" w:rsidRDefault="00000000" w:rsidP="004F07E3">
      <w:pPr>
        <w:spacing w:after="0" w:line="240" w:lineRule="auto"/>
        <w:ind w:left="567"/>
        <w:jc w:val="both"/>
        <w:rPr>
          <w:lang w:eastAsia="zh-CN"/>
        </w:rPr>
      </w:pPr>
      <w:r>
        <w:rPr>
          <w:lang w:eastAsia="zh-CN"/>
        </w:rPr>
        <w:t>• 里程碑评审：每个阶段结束后的阶段性评审会议</w:t>
      </w:r>
    </w:p>
    <w:p w14:paraId="199B7D92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所有重要决策、变更请求和验收确认均需通过书面形式（电子邮件或签字扫描件）确认。</w:t>
      </w:r>
    </w:p>
    <w:p w14:paraId="7D2D0D3F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4" w:name="_Toc232458271"/>
      <w:r>
        <w:rPr>
          <w:b/>
          <w:lang w:eastAsia="zh-CN"/>
        </w:rPr>
        <w:t>4.2 变更管理</w:t>
      </w:r>
      <w:bookmarkEnd w:id="14"/>
    </w:p>
    <w:p w14:paraId="44622777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如需对本工作任务书的内容进行变更，应由提出方以书面形式提交变更申请，经双方项目经理审核确认后，以《修改通知书》形式作为本工作任务书的附件。</w:t>
      </w:r>
    </w:p>
    <w:p w14:paraId="0490EA8F" w14:textId="77777777" w:rsidR="00FE67C6" w:rsidRDefault="00000000" w:rsidP="004F07E3">
      <w:pPr>
        <w:spacing w:after="0" w:line="240" w:lineRule="auto"/>
        <w:jc w:val="both"/>
        <w:outlineLvl w:val="1"/>
        <w:rPr>
          <w:lang w:eastAsia="zh-CN"/>
        </w:rPr>
      </w:pPr>
      <w:bookmarkStart w:id="15" w:name="_Toc232458272"/>
      <w:r>
        <w:rPr>
          <w:b/>
          <w:lang w:eastAsia="zh-CN"/>
        </w:rPr>
        <w:t>4.3 验收标准</w:t>
      </w:r>
      <w:bookmarkEnd w:id="15"/>
    </w:p>
    <w:p w14:paraId="468319C2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系统升级完成并稳定运行，所有模块功能经甲方确认满足业务需求，且乙方提交的交付物经甲方确认后，视为项目验收通过。验收完成后，甲方应在5个工作日内签署验收报告。</w:t>
      </w:r>
    </w:p>
    <w:p w14:paraId="2E800EF4" w14:textId="77777777" w:rsidR="00FE67C6" w:rsidRDefault="00FE67C6" w:rsidP="004F07E3">
      <w:pPr>
        <w:spacing w:after="0" w:line="240" w:lineRule="auto"/>
        <w:jc w:val="both"/>
        <w:rPr>
          <w:lang w:eastAsia="zh-CN"/>
        </w:rPr>
      </w:pPr>
    </w:p>
    <w:p w14:paraId="01CA7A90" w14:textId="77777777" w:rsidR="006F624B" w:rsidRDefault="006F624B" w:rsidP="004F07E3">
      <w:pPr>
        <w:spacing w:after="0" w:line="240" w:lineRule="auto"/>
        <w:jc w:val="both"/>
        <w:rPr>
          <w:lang w:eastAsia="zh-CN"/>
        </w:rPr>
      </w:pPr>
    </w:p>
    <w:p w14:paraId="4FCCAA92" w14:textId="77777777" w:rsidR="006F624B" w:rsidRDefault="006F624B" w:rsidP="004F07E3">
      <w:pPr>
        <w:spacing w:after="0" w:line="240" w:lineRule="auto"/>
        <w:jc w:val="both"/>
        <w:rPr>
          <w:lang w:eastAsia="zh-CN"/>
        </w:rPr>
      </w:pPr>
    </w:p>
    <w:p w14:paraId="79B88F16" w14:textId="77777777" w:rsidR="006F624B" w:rsidRDefault="006F624B" w:rsidP="004F07E3">
      <w:pPr>
        <w:spacing w:after="0" w:line="240" w:lineRule="auto"/>
        <w:jc w:val="both"/>
        <w:rPr>
          <w:lang w:eastAsia="zh-CN"/>
        </w:rPr>
      </w:pPr>
    </w:p>
    <w:p w14:paraId="38562CFD" w14:textId="77777777" w:rsidR="006F624B" w:rsidRDefault="006F624B" w:rsidP="004F07E3">
      <w:pPr>
        <w:spacing w:after="0" w:line="240" w:lineRule="auto"/>
        <w:jc w:val="both"/>
        <w:rPr>
          <w:lang w:eastAsia="zh-CN"/>
        </w:rPr>
      </w:pPr>
    </w:p>
    <w:p w14:paraId="5D08B243" w14:textId="77777777" w:rsidR="00362B6E" w:rsidRDefault="00362B6E" w:rsidP="004F07E3">
      <w:pPr>
        <w:spacing w:after="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【以下无正文】</w:t>
      </w:r>
    </w:p>
    <w:p w14:paraId="31AB91B4" w14:textId="77777777" w:rsidR="00362B6E" w:rsidRDefault="00362B6E" w:rsidP="004F07E3">
      <w:pPr>
        <w:spacing w:after="0" w:line="240" w:lineRule="auto"/>
        <w:jc w:val="both"/>
        <w:rPr>
          <w:lang w:eastAsia="zh-CN"/>
        </w:rPr>
      </w:pPr>
    </w:p>
    <w:p w14:paraId="1E01664F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甲方：浙江阜康机械有限公司</w:t>
      </w:r>
    </w:p>
    <w:p w14:paraId="36BE95DA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授权代表（签字／盖章）：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__________________________</w:t>
      </w:r>
    </w:p>
    <w:p w14:paraId="4887AC07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日期：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7DF6E99" w14:textId="77777777" w:rsidR="00FE67C6" w:rsidRDefault="00FE67C6" w:rsidP="004F07E3">
      <w:pPr>
        <w:spacing w:after="0" w:line="240" w:lineRule="auto"/>
        <w:jc w:val="both"/>
        <w:rPr>
          <w:lang w:eastAsia="zh-CN"/>
        </w:rPr>
      </w:pPr>
    </w:p>
    <w:p w14:paraId="71A2A631" w14:textId="77777777" w:rsidR="00362B6E" w:rsidRDefault="00362B6E" w:rsidP="004F07E3">
      <w:pPr>
        <w:spacing w:after="0" w:line="240" w:lineRule="auto"/>
        <w:jc w:val="both"/>
        <w:rPr>
          <w:lang w:eastAsia="zh-CN"/>
        </w:rPr>
      </w:pPr>
    </w:p>
    <w:p w14:paraId="07CE9200" w14:textId="77777777" w:rsidR="00362B6E" w:rsidRDefault="00362B6E" w:rsidP="004F07E3">
      <w:pPr>
        <w:spacing w:after="0" w:line="240" w:lineRule="auto"/>
        <w:jc w:val="both"/>
        <w:rPr>
          <w:lang w:eastAsia="zh-CN"/>
        </w:rPr>
      </w:pPr>
    </w:p>
    <w:p w14:paraId="1AC3C891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乙方：帛丝（上海）软件技术有限公司</w:t>
      </w:r>
    </w:p>
    <w:p w14:paraId="63F22FDA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授权代表（签字／盖章）：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__________________________</w:t>
      </w:r>
    </w:p>
    <w:p w14:paraId="5D229B7B" w14:textId="77777777" w:rsidR="00FE67C6" w:rsidRDefault="00000000" w:rsidP="004F07E3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日期：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3B39CFF" w14:textId="77777777" w:rsidR="0095113E" w:rsidRDefault="00000000">
      <w:pPr>
        <w:rPr>
          <w:lang w:eastAsia="zh-CN"/>
        </w:rPr>
      </w:pPr>
      <w:r>
        <w:rPr>
          <w:lang w:eastAsia="zh-CN"/>
        </w:rPr>
        <w:br w:type="page"/>
      </w:r>
    </w:p>
    <w:p w14:paraId="6C9A97E9" w14:textId="77777777" w:rsidR="0095113E" w:rsidRDefault="00000000" w:rsidP="00362B6E">
      <w:pPr>
        <w:spacing w:line="240" w:lineRule="auto"/>
        <w:outlineLvl w:val="0"/>
        <w:rPr>
          <w:lang w:eastAsia="zh-CN"/>
        </w:rPr>
      </w:pPr>
      <w:bookmarkStart w:id="16" w:name="_Toc232458273"/>
      <w:r>
        <w:rPr>
          <w:b/>
          <w:sz w:val="24"/>
          <w:lang w:eastAsia="zh-CN"/>
        </w:rPr>
        <w:lastRenderedPageBreak/>
        <w:t>附件：修改通知书模板</w:t>
      </w:r>
      <w:bookmarkEnd w:id="16"/>
    </w:p>
    <w:p w14:paraId="01C2A51B" w14:textId="77777777" w:rsidR="0095113E" w:rsidRDefault="00000000">
      <w:pPr>
        <w:spacing w:line="240" w:lineRule="auto"/>
        <w:jc w:val="center"/>
        <w:rPr>
          <w:lang w:eastAsia="zh-CN"/>
        </w:rPr>
      </w:pPr>
      <w:r>
        <w:rPr>
          <w:b/>
          <w:sz w:val="28"/>
          <w:lang w:eastAsia="zh-CN"/>
        </w:rPr>
        <w:t>修改通知书</w:t>
      </w:r>
    </w:p>
    <w:p w14:paraId="2344C02C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编号：_______________</w:t>
      </w:r>
    </w:p>
    <w:p w14:paraId="1F8D16C7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日期：_______________</w:t>
      </w:r>
    </w:p>
    <w:p w14:paraId="02AFA305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项目名称：浙江阜康机械有限公司SAP S/4HANA系统升级项目</w:t>
      </w:r>
    </w:p>
    <w:p w14:paraId="270D9850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b/>
          <w:lang w:eastAsia="zh-CN"/>
        </w:rPr>
        <w:t>修改内容描述：</w:t>
      </w:r>
    </w:p>
    <w:p w14:paraId="4F98EFF5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________________________________________________________________________________</w:t>
      </w:r>
    </w:p>
    <w:p w14:paraId="393A7201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________________________________________________________________________________</w:t>
      </w:r>
    </w:p>
    <w:p w14:paraId="12346EB3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b/>
          <w:lang w:eastAsia="zh-CN"/>
        </w:rPr>
        <w:t>对交付物的影响：</w:t>
      </w:r>
    </w:p>
    <w:p w14:paraId="008796CF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□ 无影响  □ 增加交付物  □ 减少交付物  □ 修改交付物</w:t>
      </w:r>
    </w:p>
    <w:p w14:paraId="6CB12524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说明：_____________________________________________</w:t>
      </w:r>
    </w:p>
    <w:p w14:paraId="62EABAC8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b/>
          <w:lang w:eastAsia="zh-CN"/>
        </w:rPr>
        <w:t>对时间计划的影响：</w:t>
      </w:r>
    </w:p>
    <w:p w14:paraId="620C74D4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□ 无影响  □ 需要延期，延期天数：______天</w:t>
      </w:r>
    </w:p>
    <w:p w14:paraId="12EAD19E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说明：_____________________________________________</w:t>
      </w:r>
    </w:p>
    <w:p w14:paraId="557863C1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b/>
          <w:lang w:eastAsia="zh-CN"/>
        </w:rPr>
        <w:t>修改原因：</w:t>
      </w:r>
    </w:p>
    <w:p w14:paraId="0697B64A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________________________________________________________________________________</w:t>
      </w:r>
    </w:p>
    <w:p w14:paraId="0538D9D4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________________________________________________________________________________</w:t>
      </w:r>
    </w:p>
    <w:p w14:paraId="71093C2E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提出方：□ 甲方  □ 乙方</w:t>
      </w:r>
    </w:p>
    <w:p w14:paraId="0A56AA53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提出人签字：________________    日期：_______________</w:t>
      </w:r>
    </w:p>
    <w:p w14:paraId="39D0DE23" w14:textId="77777777" w:rsidR="0095113E" w:rsidRDefault="0095113E">
      <w:pPr>
        <w:spacing w:line="240" w:lineRule="auto"/>
        <w:jc w:val="both"/>
        <w:rPr>
          <w:lang w:eastAsia="zh-CN"/>
        </w:rPr>
      </w:pPr>
    </w:p>
    <w:p w14:paraId="1CE6B018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甲方项目经理确认：________________    日期：_______________</w:t>
      </w:r>
    </w:p>
    <w:p w14:paraId="58FE5837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乙方项目经理确认：________________    日期：_______________</w:t>
      </w:r>
    </w:p>
    <w:p w14:paraId="308B2B78" w14:textId="77777777" w:rsidR="0095113E" w:rsidRDefault="00000000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备注：</w:t>
      </w:r>
      <w:proofErr w:type="gramStart"/>
      <w:r>
        <w:rPr>
          <w:lang w:eastAsia="zh-CN"/>
        </w:rPr>
        <w:t>本修改</w:t>
      </w:r>
      <w:proofErr w:type="gramEnd"/>
      <w:r>
        <w:rPr>
          <w:lang w:eastAsia="zh-CN"/>
        </w:rPr>
        <w:t>通知书一经双方项目经理签字确认，即作为《项目实施工作任务书》的有效附件。</w:t>
      </w:r>
    </w:p>
    <w:sectPr w:rsidR="0095113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84540" w14:textId="77777777" w:rsidR="0061035E" w:rsidRDefault="0061035E" w:rsidP="0026492A">
      <w:pPr>
        <w:spacing w:after="0" w:line="240" w:lineRule="auto"/>
      </w:pPr>
      <w:r>
        <w:separator/>
      </w:r>
    </w:p>
  </w:endnote>
  <w:endnote w:type="continuationSeparator" w:id="0">
    <w:p w14:paraId="48EDE29C" w14:textId="77777777" w:rsidR="0061035E" w:rsidRDefault="0061035E" w:rsidP="0026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4E071" w14:textId="77777777" w:rsidR="0061035E" w:rsidRDefault="0061035E" w:rsidP="0026492A">
      <w:pPr>
        <w:spacing w:after="0" w:line="240" w:lineRule="auto"/>
      </w:pPr>
      <w:r>
        <w:separator/>
      </w:r>
    </w:p>
  </w:footnote>
  <w:footnote w:type="continuationSeparator" w:id="0">
    <w:p w14:paraId="0A0271E1" w14:textId="77777777" w:rsidR="0061035E" w:rsidRDefault="0061035E" w:rsidP="00264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634856"/>
    <w:multiLevelType w:val="hybridMultilevel"/>
    <w:tmpl w:val="A54856DE"/>
    <w:lvl w:ilvl="0" w:tplc="0409000F">
      <w:start w:val="1"/>
      <w:numFmt w:val="decimal"/>
      <w:lvlText w:val="%1."/>
      <w:lvlJc w:val="left"/>
      <w:pPr>
        <w:ind w:left="1007" w:hanging="440"/>
      </w:p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10" w15:restartNumberingAfterBreak="0">
    <w:nsid w:val="0CA83931"/>
    <w:multiLevelType w:val="hybridMultilevel"/>
    <w:tmpl w:val="24F89938"/>
    <w:lvl w:ilvl="0" w:tplc="1C7C21DA">
      <w:numFmt w:val="bullet"/>
      <w:lvlText w:val="•"/>
      <w:lvlJc w:val="left"/>
      <w:pPr>
        <w:ind w:left="927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1" w15:restartNumberingAfterBreak="0">
    <w:nsid w:val="26583A8A"/>
    <w:multiLevelType w:val="hybridMultilevel"/>
    <w:tmpl w:val="E5EC1C9E"/>
    <w:lvl w:ilvl="0" w:tplc="04090011">
      <w:start w:val="1"/>
      <w:numFmt w:val="decimal"/>
      <w:lvlText w:val="%1)"/>
      <w:lvlJc w:val="left"/>
      <w:pPr>
        <w:ind w:left="1007" w:hanging="440"/>
      </w:pPr>
    </w:lvl>
    <w:lvl w:ilvl="1" w:tplc="FFFFFFFF" w:tentative="1">
      <w:start w:val="1"/>
      <w:numFmt w:val="lowerLetter"/>
      <w:lvlText w:val="%2)"/>
      <w:lvlJc w:val="left"/>
      <w:pPr>
        <w:ind w:left="1447" w:hanging="440"/>
      </w:pPr>
    </w:lvl>
    <w:lvl w:ilvl="2" w:tplc="FFFFFFFF" w:tentative="1">
      <w:start w:val="1"/>
      <w:numFmt w:val="lowerRoman"/>
      <w:lvlText w:val="%3."/>
      <w:lvlJc w:val="right"/>
      <w:pPr>
        <w:ind w:left="1887" w:hanging="440"/>
      </w:pPr>
    </w:lvl>
    <w:lvl w:ilvl="3" w:tplc="FFFFFFFF" w:tentative="1">
      <w:start w:val="1"/>
      <w:numFmt w:val="decimal"/>
      <w:lvlText w:val="%4."/>
      <w:lvlJc w:val="left"/>
      <w:pPr>
        <w:ind w:left="2327" w:hanging="440"/>
      </w:pPr>
    </w:lvl>
    <w:lvl w:ilvl="4" w:tplc="FFFFFFFF" w:tentative="1">
      <w:start w:val="1"/>
      <w:numFmt w:val="lowerLetter"/>
      <w:lvlText w:val="%5)"/>
      <w:lvlJc w:val="left"/>
      <w:pPr>
        <w:ind w:left="2767" w:hanging="440"/>
      </w:pPr>
    </w:lvl>
    <w:lvl w:ilvl="5" w:tplc="FFFFFFFF" w:tentative="1">
      <w:start w:val="1"/>
      <w:numFmt w:val="lowerRoman"/>
      <w:lvlText w:val="%6."/>
      <w:lvlJc w:val="right"/>
      <w:pPr>
        <w:ind w:left="3207" w:hanging="440"/>
      </w:pPr>
    </w:lvl>
    <w:lvl w:ilvl="6" w:tplc="FFFFFFFF" w:tentative="1">
      <w:start w:val="1"/>
      <w:numFmt w:val="decimal"/>
      <w:lvlText w:val="%7."/>
      <w:lvlJc w:val="left"/>
      <w:pPr>
        <w:ind w:left="3647" w:hanging="440"/>
      </w:pPr>
    </w:lvl>
    <w:lvl w:ilvl="7" w:tplc="FFFFFFFF" w:tentative="1">
      <w:start w:val="1"/>
      <w:numFmt w:val="lowerLetter"/>
      <w:lvlText w:val="%8)"/>
      <w:lvlJc w:val="left"/>
      <w:pPr>
        <w:ind w:left="4087" w:hanging="440"/>
      </w:pPr>
    </w:lvl>
    <w:lvl w:ilvl="8" w:tplc="FFFFFFFF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12" w15:restartNumberingAfterBreak="0">
    <w:nsid w:val="33F56BD4"/>
    <w:multiLevelType w:val="hybridMultilevel"/>
    <w:tmpl w:val="596011F4"/>
    <w:lvl w:ilvl="0" w:tplc="F98AB97C">
      <w:start w:val="9"/>
      <w:numFmt w:val="bullet"/>
      <w:lvlText w:val="•"/>
      <w:lvlJc w:val="left"/>
      <w:pPr>
        <w:ind w:left="360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5F11C45"/>
    <w:multiLevelType w:val="hybridMultilevel"/>
    <w:tmpl w:val="936411C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77331090">
    <w:abstractNumId w:val="8"/>
  </w:num>
  <w:num w:numId="2" w16cid:durableId="380325025">
    <w:abstractNumId w:val="6"/>
  </w:num>
  <w:num w:numId="3" w16cid:durableId="1199002424">
    <w:abstractNumId w:val="5"/>
  </w:num>
  <w:num w:numId="4" w16cid:durableId="2082482977">
    <w:abstractNumId w:val="4"/>
  </w:num>
  <w:num w:numId="5" w16cid:durableId="1644240028">
    <w:abstractNumId w:val="7"/>
  </w:num>
  <w:num w:numId="6" w16cid:durableId="599488426">
    <w:abstractNumId w:val="3"/>
  </w:num>
  <w:num w:numId="7" w16cid:durableId="1925869493">
    <w:abstractNumId w:val="2"/>
  </w:num>
  <w:num w:numId="8" w16cid:durableId="753093853">
    <w:abstractNumId w:val="1"/>
  </w:num>
  <w:num w:numId="9" w16cid:durableId="2104065544">
    <w:abstractNumId w:val="0"/>
  </w:num>
  <w:num w:numId="10" w16cid:durableId="1705058012">
    <w:abstractNumId w:val="9"/>
  </w:num>
  <w:num w:numId="11" w16cid:durableId="876165971">
    <w:abstractNumId w:val="10"/>
  </w:num>
  <w:num w:numId="12" w16cid:durableId="2099980346">
    <w:abstractNumId w:val="11"/>
  </w:num>
  <w:num w:numId="13" w16cid:durableId="2063095170">
    <w:abstractNumId w:val="13"/>
  </w:num>
  <w:num w:numId="14" w16cid:durableId="3700321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796F"/>
    <w:rsid w:val="0015074B"/>
    <w:rsid w:val="00235A59"/>
    <w:rsid w:val="0026492A"/>
    <w:rsid w:val="0029639D"/>
    <w:rsid w:val="002C16E0"/>
    <w:rsid w:val="002E2A4B"/>
    <w:rsid w:val="00326F90"/>
    <w:rsid w:val="00362B6E"/>
    <w:rsid w:val="004D534F"/>
    <w:rsid w:val="004F07E3"/>
    <w:rsid w:val="005F7D71"/>
    <w:rsid w:val="0061035E"/>
    <w:rsid w:val="006F35AA"/>
    <w:rsid w:val="006F624B"/>
    <w:rsid w:val="007C3632"/>
    <w:rsid w:val="00875DF8"/>
    <w:rsid w:val="00883BA4"/>
    <w:rsid w:val="008926DB"/>
    <w:rsid w:val="0095113E"/>
    <w:rsid w:val="00A678CD"/>
    <w:rsid w:val="00AA1D8D"/>
    <w:rsid w:val="00B47730"/>
    <w:rsid w:val="00C30E2F"/>
    <w:rsid w:val="00CB0664"/>
    <w:rsid w:val="00FC693F"/>
    <w:rsid w:val="00F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7C1F96"/>
  <w14:defaultImageDpi w14:val="300"/>
  <w15:docId w15:val="{BEAFDD16-29FE-49D8-AEB2-ABED1004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line="360" w:lineRule="auto"/>
    </w:pPr>
    <w:rPr>
      <w:rFonts w:ascii="微软雅黑" w:eastAsia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a1"/>
    <w:next w:val="a1"/>
    <w:autoRedefine/>
    <w:uiPriority w:val="39"/>
    <w:unhideWhenUsed/>
    <w:rsid w:val="006F35AA"/>
  </w:style>
  <w:style w:type="paragraph" w:styleId="TOC2">
    <w:name w:val="toc 2"/>
    <w:basedOn w:val="a1"/>
    <w:next w:val="a1"/>
    <w:autoRedefine/>
    <w:uiPriority w:val="39"/>
    <w:unhideWhenUsed/>
    <w:rsid w:val="006F35AA"/>
    <w:pPr>
      <w:ind w:leftChars="200" w:left="420"/>
    </w:pPr>
  </w:style>
  <w:style w:type="character" w:styleId="aff9">
    <w:name w:val="Hyperlink"/>
    <w:basedOn w:val="a2"/>
    <w:uiPriority w:val="99"/>
    <w:unhideWhenUsed/>
    <w:rsid w:val="006F35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Xinyan Jia</cp:lastModifiedBy>
  <cp:revision>5</cp:revision>
  <dcterms:created xsi:type="dcterms:W3CDTF">2013-12-23T23:15:00Z</dcterms:created>
  <dcterms:modified xsi:type="dcterms:W3CDTF">2026-06-15T15:28:00Z</dcterms:modified>
  <cp:category/>
</cp:coreProperties>
</file>